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6C4A4" w14:textId="2C96E03B" w:rsidR="00442BD5" w:rsidRDefault="00442BD5" w:rsidP="007E0DA6">
      <w:pPr>
        <w:spacing w:after="0" w:line="240" w:lineRule="atLeast"/>
        <w:jc w:val="both"/>
        <w:textAlignment w:val="baseline"/>
        <w:outlineLvl w:val="0"/>
        <w:rPr>
          <w:rFonts w:ascii="Times New Roman" w:eastAsia="Times New Roman" w:hAnsi="Times New Roman" w:cs="Times New Roman"/>
          <w:b/>
          <w:color w:val="333333"/>
          <w:kern w:val="36"/>
          <w:sz w:val="36"/>
          <w:szCs w:val="24"/>
          <w:lang w:val="en-US"/>
        </w:rPr>
      </w:pPr>
      <w:r w:rsidRPr="00F301A8">
        <w:rPr>
          <w:rFonts w:asciiTheme="minorBidi" w:hAnsiTheme="minorBidi"/>
          <w:noProof/>
          <w:lang w:val="en-US"/>
        </w:rPr>
        <w:drawing>
          <wp:anchor distT="0" distB="0" distL="114300" distR="114300" simplePos="0" relativeHeight="251658240" behindDoc="0" locked="0" layoutInCell="1" allowOverlap="1" wp14:anchorId="0068786A" wp14:editId="534581F1">
            <wp:simplePos x="914400" y="914400"/>
            <wp:positionH relativeFrom="column">
              <wp:align>left</wp:align>
            </wp:positionH>
            <wp:positionV relativeFrom="paragraph">
              <wp:align>top</wp:align>
            </wp:positionV>
            <wp:extent cx="2937915" cy="1295400"/>
            <wp:effectExtent l="0" t="0" r="0" b="0"/>
            <wp:wrapSquare wrapText="bothSides"/>
            <wp:docPr id="3" name="Picture 3" descr="C:\Users\Rita.Engelbrecht\AppData\Local\Microsoft\Windows\Temporary Internet Files\Content.Word\DI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ta.Engelbrecht\AppData\Local\Microsoft\Windows\Temporary Internet Files\Content.Word\DIF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7915" cy="1295400"/>
                    </a:xfrm>
                    <a:prstGeom prst="rect">
                      <a:avLst/>
                    </a:prstGeom>
                    <a:noFill/>
                    <a:ln>
                      <a:noFill/>
                    </a:ln>
                  </pic:spPr>
                </pic:pic>
              </a:graphicData>
            </a:graphic>
          </wp:anchor>
        </w:drawing>
      </w:r>
      <w:r w:rsidR="00BB498A">
        <w:rPr>
          <w:rFonts w:ascii="Times New Roman" w:eastAsia="Times New Roman" w:hAnsi="Times New Roman" w:cs="Times New Roman"/>
          <w:b/>
          <w:color w:val="333333"/>
          <w:kern w:val="36"/>
          <w:sz w:val="36"/>
          <w:szCs w:val="24"/>
          <w:lang w:val="en-US"/>
        </w:rPr>
        <w:br w:type="textWrapping" w:clear="all"/>
      </w:r>
    </w:p>
    <w:p w14:paraId="758DA7BA" w14:textId="77777777" w:rsidR="00442BD5" w:rsidRDefault="00442BD5" w:rsidP="007E0DA6">
      <w:pPr>
        <w:spacing w:after="0" w:line="240" w:lineRule="atLeast"/>
        <w:jc w:val="both"/>
        <w:textAlignment w:val="baseline"/>
        <w:outlineLvl w:val="0"/>
        <w:rPr>
          <w:rFonts w:ascii="Times New Roman" w:eastAsia="Times New Roman" w:hAnsi="Times New Roman" w:cs="Times New Roman"/>
          <w:b/>
          <w:color w:val="333333"/>
          <w:kern w:val="36"/>
          <w:sz w:val="36"/>
          <w:szCs w:val="24"/>
          <w:lang w:val="en-US"/>
        </w:rPr>
      </w:pPr>
    </w:p>
    <w:p w14:paraId="31A0FFEC" w14:textId="07833B35" w:rsidR="007E0DA6" w:rsidRPr="00614BE2" w:rsidRDefault="007E0DA6" w:rsidP="007E0DA6">
      <w:pPr>
        <w:spacing w:after="0" w:line="240" w:lineRule="atLeast"/>
        <w:jc w:val="both"/>
        <w:textAlignment w:val="baseline"/>
        <w:outlineLvl w:val="0"/>
        <w:rPr>
          <w:rFonts w:ascii="Times New Roman" w:eastAsia="Times New Roman" w:hAnsi="Times New Roman" w:cs="Times New Roman"/>
          <w:b/>
          <w:color w:val="333333"/>
          <w:kern w:val="36"/>
          <w:sz w:val="36"/>
          <w:szCs w:val="24"/>
          <w:lang w:val="en-US"/>
        </w:rPr>
      </w:pPr>
      <w:r>
        <w:rPr>
          <w:rFonts w:ascii="Times New Roman" w:eastAsia="Times New Roman" w:hAnsi="Times New Roman" w:cs="Times New Roman"/>
          <w:b/>
          <w:color w:val="333333"/>
          <w:kern w:val="36"/>
          <w:sz w:val="36"/>
          <w:szCs w:val="24"/>
          <w:lang w:val="en-US"/>
        </w:rPr>
        <w:t>Practice Direction on</w:t>
      </w:r>
      <w:r w:rsidRPr="00614BE2">
        <w:rPr>
          <w:rFonts w:ascii="Times New Roman" w:eastAsia="Times New Roman" w:hAnsi="Times New Roman" w:cs="Times New Roman"/>
          <w:b/>
          <w:color w:val="333333"/>
          <w:kern w:val="36"/>
          <w:sz w:val="36"/>
          <w:szCs w:val="24"/>
          <w:lang w:val="en-US"/>
        </w:rPr>
        <w:t xml:space="preserve"> Third Party Funding in the DIFC</w:t>
      </w:r>
      <w:r w:rsidR="005308D4">
        <w:rPr>
          <w:rFonts w:ascii="Times New Roman" w:eastAsia="Times New Roman" w:hAnsi="Times New Roman" w:cs="Times New Roman"/>
          <w:b/>
          <w:color w:val="333333"/>
          <w:kern w:val="36"/>
          <w:sz w:val="36"/>
          <w:szCs w:val="24"/>
          <w:lang w:val="en-US"/>
        </w:rPr>
        <w:t xml:space="preserve"> Courts</w:t>
      </w:r>
    </w:p>
    <w:p w14:paraId="0886D70E" w14:textId="48C28751" w:rsidR="007E0DA6" w:rsidRPr="00614BE2" w:rsidRDefault="007E0DA6" w:rsidP="007E0DA6">
      <w:pPr>
        <w:spacing w:after="0" w:line="357" w:lineRule="atLeast"/>
        <w:jc w:val="both"/>
        <w:textAlignment w:val="baseline"/>
        <w:rPr>
          <w:rFonts w:ascii="Times New Roman" w:eastAsia="Times New Roman" w:hAnsi="Times New Roman" w:cs="Times New Roman"/>
          <w:color w:val="000000"/>
          <w:sz w:val="28"/>
          <w:szCs w:val="24"/>
          <w:lang w:val="en-US"/>
        </w:rPr>
      </w:pPr>
      <w:r>
        <w:rPr>
          <w:rFonts w:ascii="Times New Roman" w:eastAsia="Times New Roman" w:hAnsi="Times New Roman" w:cs="Times New Roman"/>
          <w:color w:val="000000"/>
          <w:sz w:val="28"/>
          <w:szCs w:val="24"/>
          <w:bdr w:val="none" w:sz="0" w:space="0" w:color="auto" w:frame="1"/>
          <w:lang w:val="en-US"/>
        </w:rPr>
        <w:t xml:space="preserve">XX </w:t>
      </w:r>
      <w:r w:rsidR="00B077BD">
        <w:rPr>
          <w:rFonts w:ascii="Times New Roman" w:eastAsia="Times New Roman" w:hAnsi="Times New Roman" w:cs="Times New Roman"/>
          <w:color w:val="000000"/>
          <w:sz w:val="28"/>
          <w:szCs w:val="24"/>
          <w:bdr w:val="none" w:sz="0" w:space="0" w:color="auto" w:frame="1"/>
          <w:lang w:val="en-US"/>
        </w:rPr>
        <w:t>January</w:t>
      </w:r>
      <w:r w:rsidR="00F0744F">
        <w:rPr>
          <w:rFonts w:ascii="Times New Roman" w:eastAsia="Times New Roman" w:hAnsi="Times New Roman" w:cs="Times New Roman"/>
          <w:color w:val="000000"/>
          <w:sz w:val="28"/>
          <w:szCs w:val="24"/>
          <w:bdr w:val="none" w:sz="0" w:space="0" w:color="auto" w:frame="1"/>
          <w:lang w:val="en-US"/>
        </w:rPr>
        <w:t xml:space="preserve"> </w:t>
      </w:r>
      <w:r w:rsidRPr="00614BE2">
        <w:rPr>
          <w:rFonts w:ascii="Times New Roman" w:eastAsia="Times New Roman" w:hAnsi="Times New Roman" w:cs="Times New Roman"/>
          <w:color w:val="000000"/>
          <w:sz w:val="28"/>
          <w:szCs w:val="24"/>
          <w:bdr w:val="none" w:sz="0" w:space="0" w:color="auto" w:frame="1"/>
          <w:lang w:val="en-US"/>
        </w:rPr>
        <w:t>201</w:t>
      </w:r>
      <w:r w:rsidR="00B077BD">
        <w:rPr>
          <w:rFonts w:ascii="Times New Roman" w:eastAsia="Times New Roman" w:hAnsi="Times New Roman" w:cs="Times New Roman"/>
          <w:color w:val="000000"/>
          <w:sz w:val="28"/>
          <w:szCs w:val="24"/>
          <w:bdr w:val="none" w:sz="0" w:space="0" w:color="auto" w:frame="1"/>
          <w:lang w:val="en-US"/>
        </w:rPr>
        <w:t>7</w:t>
      </w:r>
    </w:p>
    <w:p w14:paraId="48E151A8" w14:textId="77777777" w:rsidR="007E0DA6" w:rsidRPr="00FD0A5A" w:rsidRDefault="007E0DA6" w:rsidP="007E0DA6">
      <w:pPr>
        <w:spacing w:after="0" w:line="357" w:lineRule="atLeast"/>
        <w:textAlignment w:val="baseline"/>
        <w:rPr>
          <w:rFonts w:ascii="Times New Roman" w:eastAsia="Times New Roman" w:hAnsi="Times New Roman" w:cs="Times New Roman"/>
          <w:color w:val="000000"/>
          <w:sz w:val="28"/>
          <w:szCs w:val="24"/>
          <w:lang w:val="en-US"/>
        </w:rPr>
      </w:pPr>
      <w:r w:rsidRPr="00FD0A5A">
        <w:rPr>
          <w:rFonts w:ascii="Times New Roman" w:eastAsia="Times New Roman" w:hAnsi="Times New Roman" w:cs="Times New Roman"/>
          <w:color w:val="000000"/>
          <w:sz w:val="28"/>
          <w:szCs w:val="24"/>
          <w:lang w:val="en-US"/>
        </w:rPr>
        <w:t>IN THE DUBAI INTERNATIONAL FINANCIAL CENTRE COURTS</w:t>
      </w:r>
    </w:p>
    <w:p w14:paraId="1C1F74A1" w14:textId="28D74313" w:rsidR="007E0DA6" w:rsidRPr="00FD0A5A" w:rsidRDefault="007E0DA6" w:rsidP="007E0DA6">
      <w:pPr>
        <w:spacing w:after="0" w:line="357" w:lineRule="atLeast"/>
        <w:textAlignment w:val="baseline"/>
        <w:rPr>
          <w:rFonts w:ascii="Times New Roman" w:eastAsia="Times New Roman" w:hAnsi="Times New Roman" w:cs="Times New Roman"/>
          <w:color w:val="000000"/>
          <w:sz w:val="28"/>
          <w:szCs w:val="24"/>
          <w:lang w:val="en-US"/>
        </w:rPr>
      </w:pPr>
      <w:r w:rsidRPr="00FD0A5A">
        <w:rPr>
          <w:rFonts w:ascii="Times New Roman" w:eastAsia="Times New Roman" w:hAnsi="Times New Roman" w:cs="Times New Roman"/>
          <w:color w:val="000000"/>
          <w:sz w:val="28"/>
          <w:szCs w:val="24"/>
          <w:lang w:val="en-US"/>
        </w:rPr>
        <w:t>PRACTICE DIRECTION NO. X OF 201</w:t>
      </w:r>
      <w:r w:rsidR="00B077BD">
        <w:rPr>
          <w:rFonts w:ascii="Times New Roman" w:eastAsia="Times New Roman" w:hAnsi="Times New Roman" w:cs="Times New Roman"/>
          <w:color w:val="000000"/>
          <w:sz w:val="28"/>
          <w:szCs w:val="24"/>
          <w:lang w:val="en-US"/>
        </w:rPr>
        <w:t>7</w:t>
      </w:r>
    </w:p>
    <w:p w14:paraId="7DC9FA49" w14:textId="77777777" w:rsidR="007E0DA6" w:rsidRPr="00FD0A5A" w:rsidRDefault="007E0DA6" w:rsidP="007E0DA6">
      <w:pPr>
        <w:spacing w:line="360" w:lineRule="auto"/>
        <w:rPr>
          <w:rFonts w:ascii="Times New Roman" w:hAnsi="Times New Roman" w:cs="Times New Roman"/>
          <w:sz w:val="24"/>
          <w:szCs w:val="24"/>
        </w:rPr>
      </w:pPr>
    </w:p>
    <w:p w14:paraId="4893AC65" w14:textId="77777777" w:rsidR="007E0DA6" w:rsidRPr="00FD0A5A" w:rsidRDefault="007E0DA6" w:rsidP="007E0DA6">
      <w:pPr>
        <w:spacing w:line="360" w:lineRule="auto"/>
        <w:rPr>
          <w:rFonts w:ascii="Times New Roman" w:hAnsi="Times New Roman" w:cs="Times New Roman"/>
          <w:sz w:val="24"/>
          <w:szCs w:val="24"/>
        </w:rPr>
      </w:pPr>
      <w:r w:rsidRPr="00FD0A5A">
        <w:rPr>
          <w:rFonts w:ascii="Times New Roman" w:hAnsi="Times New Roman" w:cs="Times New Roman"/>
          <w:sz w:val="24"/>
          <w:szCs w:val="24"/>
        </w:rPr>
        <w:t>Citation:</w:t>
      </w:r>
    </w:p>
    <w:p w14:paraId="7B46F15F" w14:textId="2A9950CE" w:rsidR="00FD0A5A" w:rsidRPr="00FD0A5A" w:rsidRDefault="007E0DA6" w:rsidP="007E0DA6">
      <w:pPr>
        <w:spacing w:line="360" w:lineRule="auto"/>
        <w:rPr>
          <w:rFonts w:ascii="Times New Roman" w:hAnsi="Times New Roman" w:cs="Times New Roman"/>
          <w:sz w:val="24"/>
          <w:szCs w:val="24"/>
        </w:rPr>
      </w:pPr>
      <w:r w:rsidRPr="00FD0A5A">
        <w:rPr>
          <w:rFonts w:ascii="Times New Roman" w:hAnsi="Times New Roman" w:cs="Times New Roman"/>
          <w:sz w:val="24"/>
          <w:szCs w:val="24"/>
        </w:rPr>
        <w:t xml:space="preserve">This Practice Direction will come into effect on the date of signature. It may be cited as </w:t>
      </w:r>
      <w:r w:rsidR="00D54EA0">
        <w:rPr>
          <w:rFonts w:ascii="Times New Roman" w:hAnsi="Times New Roman" w:cs="Times New Roman"/>
          <w:sz w:val="24"/>
          <w:szCs w:val="24"/>
        </w:rPr>
        <w:t>“</w:t>
      </w:r>
      <w:r w:rsidRPr="00FD0A5A">
        <w:rPr>
          <w:rFonts w:ascii="Times New Roman" w:hAnsi="Times New Roman" w:cs="Times New Roman"/>
          <w:sz w:val="24"/>
          <w:szCs w:val="24"/>
        </w:rPr>
        <w:t>Practice Direction X of 201</w:t>
      </w:r>
      <w:r w:rsidR="00B077BD">
        <w:rPr>
          <w:rFonts w:ascii="Times New Roman" w:hAnsi="Times New Roman" w:cs="Times New Roman"/>
          <w:sz w:val="24"/>
          <w:szCs w:val="24"/>
        </w:rPr>
        <w:t>7</w:t>
      </w:r>
      <w:r w:rsidRPr="00FD0A5A">
        <w:rPr>
          <w:rFonts w:ascii="Times New Roman" w:hAnsi="Times New Roman" w:cs="Times New Roman"/>
          <w:sz w:val="24"/>
          <w:szCs w:val="24"/>
        </w:rPr>
        <w:t xml:space="preserve"> - Third Party Funding in the DIFC</w:t>
      </w:r>
      <w:r w:rsidR="00E77025">
        <w:rPr>
          <w:rFonts w:ascii="Times New Roman" w:hAnsi="Times New Roman" w:cs="Times New Roman"/>
          <w:sz w:val="24"/>
          <w:szCs w:val="24"/>
        </w:rPr>
        <w:t xml:space="preserve"> Courts</w:t>
      </w:r>
      <w:r w:rsidR="00D54EA0">
        <w:rPr>
          <w:rFonts w:ascii="Times New Roman" w:hAnsi="Times New Roman" w:cs="Times New Roman"/>
          <w:sz w:val="24"/>
          <w:szCs w:val="24"/>
        </w:rPr>
        <w:t>”</w:t>
      </w:r>
      <w:r w:rsidRPr="00FD0A5A">
        <w:rPr>
          <w:rFonts w:ascii="Times New Roman" w:hAnsi="Times New Roman" w:cs="Times New Roman"/>
          <w:sz w:val="24"/>
          <w:szCs w:val="24"/>
        </w:rPr>
        <w:t xml:space="preserve"> and may be abbreviated to </w:t>
      </w:r>
      <w:r w:rsidR="00D54EA0">
        <w:rPr>
          <w:rFonts w:ascii="Times New Roman" w:hAnsi="Times New Roman" w:cs="Times New Roman"/>
          <w:sz w:val="24"/>
          <w:szCs w:val="24"/>
        </w:rPr>
        <w:t>“</w:t>
      </w:r>
      <w:r w:rsidRPr="00FD0A5A">
        <w:rPr>
          <w:rFonts w:ascii="Times New Roman" w:hAnsi="Times New Roman" w:cs="Times New Roman"/>
          <w:sz w:val="24"/>
          <w:szCs w:val="24"/>
        </w:rPr>
        <w:t>PD X/201</w:t>
      </w:r>
      <w:r w:rsidR="00B077BD">
        <w:rPr>
          <w:rFonts w:ascii="Times New Roman" w:hAnsi="Times New Roman" w:cs="Times New Roman"/>
          <w:sz w:val="24"/>
          <w:szCs w:val="24"/>
        </w:rPr>
        <w:t>7</w:t>
      </w:r>
      <w:r w:rsidR="00D54EA0">
        <w:rPr>
          <w:rFonts w:ascii="Times New Roman" w:hAnsi="Times New Roman" w:cs="Times New Roman"/>
          <w:sz w:val="24"/>
          <w:szCs w:val="24"/>
        </w:rPr>
        <w:t>”</w:t>
      </w:r>
      <w:r w:rsidRPr="00FD0A5A">
        <w:rPr>
          <w:rFonts w:ascii="Times New Roman" w:hAnsi="Times New Roman" w:cs="Times New Roman"/>
          <w:sz w:val="24"/>
          <w:szCs w:val="24"/>
        </w:rPr>
        <w:t xml:space="preserve">. </w:t>
      </w:r>
    </w:p>
    <w:p w14:paraId="6049AE8E" w14:textId="545BD8EE" w:rsidR="00FD0A5A" w:rsidRPr="00614BE2" w:rsidRDefault="00FD0A5A" w:rsidP="00FD0A5A">
      <w:pPr>
        <w:pStyle w:val="ListParagraph"/>
        <w:numPr>
          <w:ilvl w:val="0"/>
          <w:numId w:val="1"/>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This Practice Direction sets</w:t>
      </w:r>
      <w:r w:rsidRPr="00614BE2">
        <w:rPr>
          <w:rFonts w:ascii="Times New Roman" w:hAnsi="Times New Roman" w:cs="Times New Roman"/>
          <w:sz w:val="24"/>
          <w:szCs w:val="24"/>
        </w:rPr>
        <w:t xml:space="preserve"> out </w:t>
      </w:r>
      <w:r>
        <w:rPr>
          <w:rFonts w:ascii="Times New Roman" w:hAnsi="Times New Roman" w:cs="Times New Roman"/>
          <w:sz w:val="24"/>
          <w:szCs w:val="24"/>
        </w:rPr>
        <w:t>requirements</w:t>
      </w:r>
      <w:r w:rsidRPr="00614BE2">
        <w:rPr>
          <w:rFonts w:ascii="Times New Roman" w:hAnsi="Times New Roman" w:cs="Times New Roman"/>
          <w:sz w:val="24"/>
          <w:szCs w:val="24"/>
        </w:rPr>
        <w:t xml:space="preserve"> to be observed by “Funded Parties” </w:t>
      </w:r>
      <w:r w:rsidR="00DA086F">
        <w:rPr>
          <w:rFonts w:ascii="Times New Roman" w:hAnsi="Times New Roman" w:cs="Times New Roman"/>
          <w:sz w:val="24"/>
          <w:szCs w:val="24"/>
        </w:rPr>
        <w:t>in respect of</w:t>
      </w:r>
      <w:r>
        <w:rPr>
          <w:rFonts w:ascii="Times New Roman" w:hAnsi="Times New Roman" w:cs="Times New Roman"/>
          <w:sz w:val="24"/>
          <w:szCs w:val="24"/>
        </w:rPr>
        <w:t xml:space="preserve"> their</w:t>
      </w:r>
      <w:r w:rsidRPr="00614BE2">
        <w:rPr>
          <w:rFonts w:ascii="Times New Roman" w:hAnsi="Times New Roman" w:cs="Times New Roman"/>
          <w:sz w:val="24"/>
          <w:szCs w:val="24"/>
        </w:rPr>
        <w:t xml:space="preserve"> relationships, </w:t>
      </w:r>
      <w:r w:rsidRPr="000D74CF">
        <w:rPr>
          <w:rFonts w:ascii="Times New Roman" w:hAnsi="Times New Roman" w:cs="Times New Roman"/>
          <w:sz w:val="24"/>
          <w:szCs w:val="24"/>
        </w:rPr>
        <w:t xml:space="preserve">interactions and contracts with “Funders” </w:t>
      </w:r>
      <w:r w:rsidR="00C50328">
        <w:rPr>
          <w:rFonts w:ascii="Times New Roman" w:hAnsi="Times New Roman" w:cs="Times New Roman"/>
          <w:sz w:val="24"/>
          <w:szCs w:val="24"/>
        </w:rPr>
        <w:t>concerning</w:t>
      </w:r>
      <w:r w:rsidR="001C78B4">
        <w:rPr>
          <w:rFonts w:ascii="Times New Roman" w:hAnsi="Times New Roman" w:cs="Times New Roman"/>
          <w:sz w:val="24"/>
          <w:szCs w:val="24"/>
        </w:rPr>
        <w:t xml:space="preserve"> legal </w:t>
      </w:r>
      <w:r w:rsidR="00764AC1">
        <w:rPr>
          <w:rFonts w:ascii="Times New Roman" w:hAnsi="Times New Roman" w:cs="Times New Roman"/>
          <w:sz w:val="24"/>
          <w:szCs w:val="24"/>
        </w:rPr>
        <w:t>“P</w:t>
      </w:r>
      <w:r w:rsidR="001C78B4" w:rsidRPr="00F2084C">
        <w:rPr>
          <w:rFonts w:ascii="Times New Roman" w:hAnsi="Times New Roman" w:cs="Times New Roman"/>
          <w:sz w:val="24"/>
          <w:szCs w:val="24"/>
        </w:rPr>
        <w:t>roceedings</w:t>
      </w:r>
      <w:r w:rsidR="00764AC1">
        <w:rPr>
          <w:rFonts w:ascii="Times New Roman" w:hAnsi="Times New Roman" w:cs="Times New Roman"/>
          <w:sz w:val="24"/>
          <w:szCs w:val="24"/>
        </w:rPr>
        <w:t>”</w:t>
      </w:r>
      <w:r w:rsidR="001C78B4" w:rsidRPr="00F2084C">
        <w:rPr>
          <w:rFonts w:ascii="Times New Roman" w:hAnsi="Times New Roman" w:cs="Times New Roman"/>
          <w:sz w:val="24"/>
          <w:szCs w:val="24"/>
        </w:rPr>
        <w:t xml:space="preserve"> </w:t>
      </w:r>
      <w:r w:rsidRPr="00F2084C">
        <w:rPr>
          <w:rFonts w:ascii="Times New Roman" w:hAnsi="Times New Roman" w:cs="Times New Roman"/>
          <w:sz w:val="24"/>
          <w:szCs w:val="24"/>
        </w:rPr>
        <w:t>in the DIFC Courts.</w:t>
      </w:r>
      <w:r w:rsidRPr="000D74CF">
        <w:rPr>
          <w:rFonts w:ascii="Times New Roman" w:hAnsi="Times New Roman" w:cs="Times New Roman"/>
          <w:sz w:val="24"/>
          <w:szCs w:val="24"/>
        </w:rPr>
        <w:t xml:space="preserve"> </w:t>
      </w:r>
    </w:p>
    <w:p w14:paraId="05BA6058" w14:textId="58E157E8" w:rsidR="00FD0A5A" w:rsidRDefault="00FD0A5A" w:rsidP="00FD0A5A">
      <w:pPr>
        <w:pStyle w:val="ListParagraph"/>
        <w:numPr>
          <w:ilvl w:val="0"/>
          <w:numId w:val="1"/>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In this Practice Direction, unless the context or subject matter otherwise requires, words or phrases will have the following meanings: </w:t>
      </w:r>
    </w:p>
    <w:p w14:paraId="5A0ED2E1" w14:textId="02A1369E" w:rsidR="00FD0A5A" w:rsidRDefault="00FD0A5A" w:rsidP="00FD0A5A">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 “Funded Party” means a</w:t>
      </w:r>
      <w:r w:rsidRPr="00AC1223">
        <w:rPr>
          <w:rFonts w:ascii="Times New Roman" w:hAnsi="Times New Roman" w:cs="Times New Roman"/>
          <w:sz w:val="24"/>
          <w:szCs w:val="24"/>
        </w:rPr>
        <w:t xml:space="preserve"> </w:t>
      </w:r>
      <w:r w:rsidR="00E87ED5">
        <w:rPr>
          <w:rFonts w:ascii="Times New Roman" w:hAnsi="Times New Roman" w:cs="Times New Roman"/>
          <w:sz w:val="24"/>
          <w:szCs w:val="24"/>
        </w:rPr>
        <w:t xml:space="preserve">party to </w:t>
      </w:r>
      <w:r w:rsidR="00D54EA0">
        <w:rPr>
          <w:rFonts w:ascii="Times New Roman" w:hAnsi="Times New Roman" w:cs="Times New Roman"/>
          <w:sz w:val="24"/>
          <w:szCs w:val="24"/>
        </w:rPr>
        <w:t>Proceeding</w:t>
      </w:r>
      <w:r w:rsidR="00E87ED5">
        <w:rPr>
          <w:rFonts w:ascii="Times New Roman" w:hAnsi="Times New Roman" w:cs="Times New Roman"/>
          <w:sz w:val="24"/>
          <w:szCs w:val="24"/>
        </w:rPr>
        <w:t>s</w:t>
      </w:r>
      <w:r>
        <w:rPr>
          <w:rFonts w:ascii="Times New Roman" w:hAnsi="Times New Roman" w:cs="Times New Roman"/>
          <w:sz w:val="24"/>
          <w:szCs w:val="24"/>
        </w:rPr>
        <w:t xml:space="preserve"> before the DIFC Courts who </w:t>
      </w:r>
      <w:r w:rsidR="00DA086F">
        <w:rPr>
          <w:rFonts w:ascii="Times New Roman" w:hAnsi="Times New Roman" w:cs="Times New Roman"/>
          <w:sz w:val="24"/>
          <w:szCs w:val="24"/>
        </w:rPr>
        <w:t xml:space="preserve">or which </w:t>
      </w:r>
      <w:r>
        <w:rPr>
          <w:rFonts w:ascii="Times New Roman" w:hAnsi="Times New Roman" w:cs="Times New Roman"/>
          <w:sz w:val="24"/>
          <w:szCs w:val="24"/>
        </w:rPr>
        <w:t>has entered into a Litigation Funding Agreement with a Funder.</w:t>
      </w:r>
    </w:p>
    <w:p w14:paraId="05BCE373" w14:textId="15D6049E" w:rsidR="00FD0A5A" w:rsidRDefault="00FD0A5A" w:rsidP="00FD0A5A">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An “Associated Law Firm” means a law firm,</w:t>
      </w:r>
      <w:r w:rsidRPr="00614BE2">
        <w:rPr>
          <w:rFonts w:ascii="Times New Roman" w:hAnsi="Times New Roman" w:cs="Times New Roman"/>
          <w:sz w:val="24"/>
          <w:szCs w:val="24"/>
        </w:rPr>
        <w:t xml:space="preserve"> includ</w:t>
      </w:r>
      <w:r>
        <w:rPr>
          <w:rFonts w:ascii="Times New Roman" w:hAnsi="Times New Roman" w:cs="Times New Roman"/>
          <w:sz w:val="24"/>
          <w:szCs w:val="24"/>
        </w:rPr>
        <w:t>ing</w:t>
      </w:r>
      <w:r w:rsidRPr="00614BE2">
        <w:rPr>
          <w:rFonts w:ascii="Times New Roman" w:hAnsi="Times New Roman" w:cs="Times New Roman"/>
          <w:sz w:val="24"/>
          <w:szCs w:val="24"/>
        </w:rPr>
        <w:t xml:space="preserve"> any single </w:t>
      </w:r>
      <w:r>
        <w:rPr>
          <w:rFonts w:ascii="Times New Roman" w:hAnsi="Times New Roman" w:cs="Times New Roman"/>
          <w:sz w:val="24"/>
          <w:szCs w:val="24"/>
        </w:rPr>
        <w:t>Associated Lawyer, representing</w:t>
      </w:r>
      <w:r w:rsidRPr="007A4755">
        <w:rPr>
          <w:rFonts w:ascii="Times New Roman" w:hAnsi="Times New Roman" w:cs="Times New Roman"/>
          <w:sz w:val="24"/>
          <w:szCs w:val="24"/>
        </w:rPr>
        <w:t xml:space="preserve"> a Funde</w:t>
      </w:r>
      <w:r>
        <w:rPr>
          <w:rFonts w:ascii="Times New Roman" w:hAnsi="Times New Roman" w:cs="Times New Roman"/>
          <w:sz w:val="24"/>
          <w:szCs w:val="24"/>
        </w:rPr>
        <w:t>d Party before the DIFC Courts which i</w:t>
      </w:r>
      <w:r w:rsidRPr="007A4755">
        <w:rPr>
          <w:rFonts w:ascii="Times New Roman" w:hAnsi="Times New Roman" w:cs="Times New Roman"/>
          <w:sz w:val="24"/>
          <w:szCs w:val="24"/>
        </w:rPr>
        <w:t>s registered to act before the DIFC Courts, under the</w:t>
      </w:r>
      <w:r w:rsidR="00EC171A">
        <w:rPr>
          <w:rFonts w:ascii="Times New Roman" w:hAnsi="Times New Roman" w:cs="Times New Roman"/>
          <w:sz w:val="24"/>
          <w:szCs w:val="24"/>
        </w:rPr>
        <w:t xml:space="preserve"> Register of Practitioners of the DIFC Dispute Resolution Authority’s</w:t>
      </w:r>
      <w:r w:rsidRPr="007A4755">
        <w:rPr>
          <w:rFonts w:ascii="Times New Roman" w:hAnsi="Times New Roman" w:cs="Times New Roman"/>
          <w:sz w:val="24"/>
          <w:szCs w:val="24"/>
        </w:rPr>
        <w:t xml:space="preserve"> </w:t>
      </w:r>
      <w:r>
        <w:rPr>
          <w:rFonts w:ascii="Times New Roman" w:hAnsi="Times New Roman" w:cs="Times New Roman"/>
          <w:sz w:val="24"/>
          <w:szCs w:val="24"/>
        </w:rPr>
        <w:t>Academy of Law</w:t>
      </w:r>
      <w:r w:rsidRPr="007A4755">
        <w:rPr>
          <w:rFonts w:ascii="Times New Roman" w:hAnsi="Times New Roman" w:cs="Times New Roman"/>
          <w:sz w:val="24"/>
          <w:szCs w:val="24"/>
        </w:rPr>
        <w:t xml:space="preserve">, and is thus </w:t>
      </w:r>
      <w:r>
        <w:rPr>
          <w:rFonts w:ascii="Times New Roman" w:hAnsi="Times New Roman" w:cs="Times New Roman"/>
          <w:sz w:val="24"/>
          <w:szCs w:val="24"/>
        </w:rPr>
        <w:t>bound by</w:t>
      </w:r>
      <w:r w:rsidRPr="007A4755">
        <w:rPr>
          <w:rFonts w:ascii="Times New Roman" w:hAnsi="Times New Roman" w:cs="Times New Roman"/>
          <w:sz w:val="24"/>
          <w:szCs w:val="24"/>
        </w:rPr>
        <w:t xml:space="preserve"> the Mandatory Code of Conduct for Legal Pr</w:t>
      </w:r>
      <w:r>
        <w:rPr>
          <w:rFonts w:ascii="Times New Roman" w:hAnsi="Times New Roman" w:cs="Times New Roman"/>
          <w:sz w:val="24"/>
          <w:szCs w:val="24"/>
        </w:rPr>
        <w:t xml:space="preserve">actitioners in the DIFC Courts. </w:t>
      </w:r>
    </w:p>
    <w:p w14:paraId="3A6E60DC" w14:textId="01B52018" w:rsidR="00FD0A5A" w:rsidRPr="001C78B4" w:rsidRDefault="00FD0A5A" w:rsidP="00FD0A5A">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An “Associated Lawyer” means any individual lawyer representing a Funded Party before the DIFC Courts who is registered to act before the DIFC Courts, </w:t>
      </w:r>
      <w:r w:rsidR="00EC171A">
        <w:rPr>
          <w:rFonts w:ascii="Times New Roman" w:hAnsi="Times New Roman" w:cs="Times New Roman"/>
          <w:sz w:val="24"/>
          <w:szCs w:val="24"/>
        </w:rPr>
        <w:t>u</w:t>
      </w:r>
      <w:r w:rsidR="00EC171A" w:rsidRPr="007A4755">
        <w:rPr>
          <w:rFonts w:ascii="Times New Roman" w:hAnsi="Times New Roman" w:cs="Times New Roman"/>
          <w:sz w:val="24"/>
          <w:szCs w:val="24"/>
        </w:rPr>
        <w:t>nder the</w:t>
      </w:r>
      <w:r w:rsidR="00EC171A">
        <w:rPr>
          <w:rFonts w:ascii="Times New Roman" w:hAnsi="Times New Roman" w:cs="Times New Roman"/>
          <w:sz w:val="24"/>
          <w:szCs w:val="24"/>
        </w:rPr>
        <w:t xml:space="preserve"> Register of Practitioners of the DIFC Dispute Resolution Authority’s</w:t>
      </w:r>
      <w:r w:rsidR="00EC171A" w:rsidRPr="007A4755">
        <w:rPr>
          <w:rFonts w:ascii="Times New Roman" w:hAnsi="Times New Roman" w:cs="Times New Roman"/>
          <w:sz w:val="24"/>
          <w:szCs w:val="24"/>
        </w:rPr>
        <w:t xml:space="preserve"> </w:t>
      </w:r>
      <w:r w:rsidR="00EC171A">
        <w:rPr>
          <w:rFonts w:ascii="Times New Roman" w:hAnsi="Times New Roman" w:cs="Times New Roman"/>
          <w:sz w:val="24"/>
          <w:szCs w:val="24"/>
        </w:rPr>
        <w:t>Academy of Law</w:t>
      </w:r>
      <w:r w:rsidR="00EC171A" w:rsidRPr="007A4755">
        <w:rPr>
          <w:rFonts w:ascii="Times New Roman" w:hAnsi="Times New Roman" w:cs="Times New Roman"/>
          <w:sz w:val="24"/>
          <w:szCs w:val="24"/>
        </w:rPr>
        <w:t xml:space="preserve">, and is thus </w:t>
      </w:r>
      <w:r w:rsidR="00EC171A">
        <w:rPr>
          <w:rFonts w:ascii="Times New Roman" w:hAnsi="Times New Roman" w:cs="Times New Roman"/>
          <w:sz w:val="24"/>
          <w:szCs w:val="24"/>
        </w:rPr>
        <w:t>bound by</w:t>
      </w:r>
      <w:r w:rsidR="00EC171A" w:rsidRPr="007A4755">
        <w:rPr>
          <w:rFonts w:ascii="Times New Roman" w:hAnsi="Times New Roman" w:cs="Times New Roman"/>
          <w:sz w:val="24"/>
          <w:szCs w:val="24"/>
        </w:rPr>
        <w:t xml:space="preserve"> the Mandatory Code of Conduct for Legal Pr</w:t>
      </w:r>
      <w:r w:rsidR="00EC171A">
        <w:rPr>
          <w:rFonts w:ascii="Times New Roman" w:hAnsi="Times New Roman" w:cs="Times New Roman"/>
          <w:sz w:val="24"/>
          <w:szCs w:val="24"/>
        </w:rPr>
        <w:t>actitioners in the DIFC Courts.</w:t>
      </w:r>
    </w:p>
    <w:p w14:paraId="3786A699" w14:textId="10D4FCF9" w:rsidR="00FD0A5A" w:rsidRDefault="00FD0A5A" w:rsidP="00FD0A5A">
      <w:pPr>
        <w:pStyle w:val="ListParagraph"/>
        <w:numPr>
          <w:ilvl w:val="1"/>
          <w:numId w:val="1"/>
        </w:numPr>
        <w:spacing w:line="360" w:lineRule="auto"/>
        <w:jc w:val="both"/>
        <w:rPr>
          <w:rFonts w:ascii="Times New Roman" w:hAnsi="Times New Roman" w:cs="Times New Roman"/>
          <w:sz w:val="24"/>
          <w:szCs w:val="24"/>
        </w:rPr>
      </w:pPr>
      <w:r w:rsidRPr="001C78B4">
        <w:rPr>
          <w:rFonts w:ascii="Times New Roman" w:hAnsi="Times New Roman" w:cs="Times New Roman"/>
          <w:sz w:val="24"/>
          <w:szCs w:val="24"/>
        </w:rPr>
        <w:t xml:space="preserve">A “Funder” means a </w:t>
      </w:r>
      <w:r w:rsidR="00346E3C">
        <w:rPr>
          <w:rFonts w:ascii="Times New Roman" w:hAnsi="Times New Roman" w:cs="Times New Roman"/>
          <w:sz w:val="24"/>
          <w:szCs w:val="24"/>
        </w:rPr>
        <w:t>person or entity</w:t>
      </w:r>
      <w:r w:rsidR="00346E3C" w:rsidRPr="001C78B4">
        <w:rPr>
          <w:rFonts w:ascii="Times New Roman" w:hAnsi="Times New Roman" w:cs="Times New Roman"/>
          <w:sz w:val="24"/>
          <w:szCs w:val="24"/>
        </w:rPr>
        <w:t xml:space="preserve"> </w:t>
      </w:r>
      <w:r w:rsidRPr="001C78B4">
        <w:rPr>
          <w:rFonts w:ascii="Times New Roman" w:hAnsi="Times New Roman" w:cs="Times New Roman"/>
          <w:sz w:val="24"/>
          <w:szCs w:val="24"/>
        </w:rPr>
        <w:t xml:space="preserve">independent from the Funded Party and the Associated Law Firm that </w:t>
      </w:r>
      <w:r w:rsidR="00346E3C">
        <w:rPr>
          <w:rFonts w:ascii="Times New Roman" w:hAnsi="Times New Roman" w:cs="Times New Roman"/>
          <w:sz w:val="24"/>
          <w:szCs w:val="24"/>
        </w:rPr>
        <w:t>provides Funding</w:t>
      </w:r>
      <w:r w:rsidRPr="001C78B4">
        <w:rPr>
          <w:rFonts w:ascii="Times New Roman" w:hAnsi="Times New Roman" w:cs="Times New Roman"/>
          <w:sz w:val="24"/>
          <w:szCs w:val="24"/>
        </w:rPr>
        <w:t xml:space="preserve"> towards the costs </w:t>
      </w:r>
      <w:r w:rsidR="00346E3C">
        <w:rPr>
          <w:rFonts w:ascii="Times New Roman" w:hAnsi="Times New Roman" w:cs="Times New Roman"/>
          <w:sz w:val="24"/>
          <w:szCs w:val="24"/>
        </w:rPr>
        <w:t>of the</w:t>
      </w:r>
      <w:r w:rsidRPr="001C78B4">
        <w:rPr>
          <w:rFonts w:ascii="Times New Roman" w:hAnsi="Times New Roman" w:cs="Times New Roman"/>
          <w:sz w:val="24"/>
          <w:szCs w:val="24"/>
        </w:rPr>
        <w:t xml:space="preserve"> </w:t>
      </w:r>
      <w:r w:rsidR="00D54EA0" w:rsidRPr="001C78B4">
        <w:rPr>
          <w:rFonts w:ascii="Times New Roman" w:hAnsi="Times New Roman" w:cs="Times New Roman"/>
          <w:sz w:val="24"/>
          <w:szCs w:val="24"/>
        </w:rPr>
        <w:t>Proceedings</w:t>
      </w:r>
      <w:r w:rsidR="00346E3C">
        <w:rPr>
          <w:rFonts w:ascii="Times New Roman" w:hAnsi="Times New Roman" w:cs="Times New Roman"/>
          <w:sz w:val="24"/>
          <w:szCs w:val="24"/>
        </w:rPr>
        <w:t>.</w:t>
      </w:r>
      <w:r w:rsidRPr="001C78B4">
        <w:rPr>
          <w:rFonts w:ascii="Times New Roman" w:hAnsi="Times New Roman" w:cs="Times New Roman"/>
          <w:sz w:val="24"/>
          <w:szCs w:val="24"/>
        </w:rPr>
        <w:t xml:space="preserve"> </w:t>
      </w:r>
    </w:p>
    <w:p w14:paraId="59E38C30" w14:textId="15E0D618" w:rsidR="00346E3C" w:rsidRPr="001C78B4" w:rsidRDefault="00346E3C" w:rsidP="00FD0A5A">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“Funding” means any form of financial assistance which potentially confers to the Funder an economic benefit</w:t>
      </w:r>
      <w:r w:rsidR="005D7FD1">
        <w:rPr>
          <w:rFonts w:ascii="Times New Roman" w:hAnsi="Times New Roman" w:cs="Times New Roman"/>
          <w:sz w:val="24"/>
          <w:szCs w:val="24"/>
        </w:rPr>
        <w:t xml:space="preserve"> which is</w:t>
      </w:r>
      <w:r>
        <w:rPr>
          <w:rFonts w:ascii="Times New Roman" w:hAnsi="Times New Roman" w:cs="Times New Roman"/>
          <w:sz w:val="24"/>
          <w:szCs w:val="24"/>
        </w:rPr>
        <w:t xml:space="preserve"> linked to the outcome of the Proceedings, including but not limited to receiving a share of the Proceeds.</w:t>
      </w:r>
    </w:p>
    <w:p w14:paraId="43B20AC8" w14:textId="60A04498" w:rsidR="00FD0A5A" w:rsidRPr="0056641D" w:rsidRDefault="00FD0A5A" w:rsidP="00FD0A5A">
      <w:pPr>
        <w:pStyle w:val="ListParagraph"/>
        <w:numPr>
          <w:ilvl w:val="1"/>
          <w:numId w:val="1"/>
        </w:numPr>
        <w:spacing w:line="360" w:lineRule="auto"/>
        <w:jc w:val="both"/>
        <w:rPr>
          <w:rFonts w:ascii="Times New Roman" w:hAnsi="Times New Roman" w:cs="Times New Roman"/>
          <w:sz w:val="24"/>
          <w:szCs w:val="24"/>
        </w:rPr>
      </w:pPr>
      <w:r w:rsidRPr="00614BE2">
        <w:rPr>
          <w:rFonts w:ascii="Times New Roman" w:hAnsi="Times New Roman" w:cs="Times New Roman"/>
          <w:sz w:val="24"/>
          <w:szCs w:val="24"/>
        </w:rPr>
        <w:t>A</w:t>
      </w:r>
      <w:r>
        <w:rPr>
          <w:rFonts w:ascii="Times New Roman" w:hAnsi="Times New Roman" w:cs="Times New Roman"/>
          <w:sz w:val="24"/>
          <w:szCs w:val="24"/>
        </w:rPr>
        <w:t xml:space="preserve"> “Litigation Funding Agreement” or “LFA” means</w:t>
      </w:r>
      <w:r w:rsidR="00B14810">
        <w:rPr>
          <w:rFonts w:ascii="Times New Roman" w:hAnsi="Times New Roman" w:cs="Times New Roman"/>
          <w:sz w:val="24"/>
          <w:szCs w:val="24"/>
        </w:rPr>
        <w:t xml:space="preserve"> an </w:t>
      </w:r>
      <w:r w:rsidRPr="00614BE2">
        <w:rPr>
          <w:rFonts w:ascii="Times New Roman" w:hAnsi="Times New Roman" w:cs="Times New Roman"/>
          <w:sz w:val="24"/>
          <w:szCs w:val="24"/>
        </w:rPr>
        <w:t>agreement entered into between a Funder and</w:t>
      </w:r>
      <w:r w:rsidR="00D54EA0">
        <w:rPr>
          <w:rFonts w:ascii="Times New Roman" w:hAnsi="Times New Roman" w:cs="Times New Roman"/>
          <w:sz w:val="24"/>
          <w:szCs w:val="24"/>
        </w:rPr>
        <w:t xml:space="preserve"> a Funded Party relating to</w:t>
      </w:r>
      <w:r w:rsidR="00346E3C">
        <w:rPr>
          <w:rFonts w:ascii="Times New Roman" w:hAnsi="Times New Roman" w:cs="Times New Roman"/>
          <w:sz w:val="24"/>
          <w:szCs w:val="24"/>
        </w:rPr>
        <w:t xml:space="preserve"> the Funding of the</w:t>
      </w:r>
      <w:r w:rsidR="00D54EA0">
        <w:rPr>
          <w:rFonts w:ascii="Times New Roman" w:hAnsi="Times New Roman" w:cs="Times New Roman"/>
          <w:sz w:val="24"/>
          <w:szCs w:val="24"/>
        </w:rPr>
        <w:t xml:space="preserve"> Proceedings</w:t>
      </w:r>
      <w:r w:rsidR="00346E3C">
        <w:rPr>
          <w:rFonts w:ascii="Times New Roman" w:hAnsi="Times New Roman" w:cs="Times New Roman"/>
          <w:sz w:val="24"/>
          <w:szCs w:val="24"/>
        </w:rPr>
        <w:t>.</w:t>
      </w:r>
    </w:p>
    <w:p w14:paraId="291415B9" w14:textId="3940B933" w:rsidR="00FD0A5A" w:rsidRDefault="00FD0A5A" w:rsidP="007E0DA6">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 term “Proceeds” mean</w:t>
      </w:r>
      <w:r w:rsidR="00DA086F">
        <w:rPr>
          <w:rFonts w:ascii="Times New Roman" w:hAnsi="Times New Roman" w:cs="Times New Roman"/>
          <w:sz w:val="24"/>
          <w:szCs w:val="24"/>
        </w:rPr>
        <w:t>s</w:t>
      </w:r>
      <w:r>
        <w:rPr>
          <w:rFonts w:ascii="Times New Roman" w:hAnsi="Times New Roman" w:cs="Times New Roman"/>
          <w:sz w:val="24"/>
          <w:szCs w:val="24"/>
        </w:rPr>
        <w:t xml:space="preserve"> all pecuniary advantages, in particular all financial gains (including interest) and all property gains which a </w:t>
      </w:r>
      <w:r w:rsidR="00D54EA0">
        <w:rPr>
          <w:rFonts w:ascii="Times New Roman" w:hAnsi="Times New Roman" w:cs="Times New Roman"/>
          <w:sz w:val="24"/>
          <w:szCs w:val="24"/>
        </w:rPr>
        <w:t>Funded Party</w:t>
      </w:r>
      <w:r>
        <w:rPr>
          <w:rFonts w:ascii="Times New Roman" w:hAnsi="Times New Roman" w:cs="Times New Roman"/>
          <w:sz w:val="24"/>
          <w:szCs w:val="24"/>
        </w:rPr>
        <w:t xml:space="preserve"> receives as a result of the Courts’ or any other official judgment, a Court approved or out-of-court settlement or an admission</w:t>
      </w:r>
      <w:r w:rsidR="00B14810">
        <w:rPr>
          <w:rFonts w:ascii="Times New Roman" w:hAnsi="Times New Roman" w:cs="Times New Roman"/>
          <w:sz w:val="24"/>
          <w:szCs w:val="24"/>
        </w:rPr>
        <w:t xml:space="preserve"> or as otherwise </w:t>
      </w:r>
      <w:r w:rsidRPr="0056641D">
        <w:rPr>
          <w:rFonts w:ascii="Times New Roman" w:hAnsi="Times New Roman" w:cs="Times New Roman"/>
          <w:sz w:val="24"/>
          <w:szCs w:val="24"/>
        </w:rPr>
        <w:t xml:space="preserve">defined </w:t>
      </w:r>
      <w:r w:rsidR="00DA086F">
        <w:rPr>
          <w:rFonts w:ascii="Times New Roman" w:hAnsi="Times New Roman" w:cs="Times New Roman"/>
          <w:sz w:val="24"/>
          <w:szCs w:val="24"/>
        </w:rPr>
        <w:t xml:space="preserve">or described </w:t>
      </w:r>
      <w:r w:rsidRPr="0056641D">
        <w:rPr>
          <w:rFonts w:ascii="Times New Roman" w:hAnsi="Times New Roman" w:cs="Times New Roman"/>
          <w:sz w:val="24"/>
          <w:szCs w:val="24"/>
        </w:rPr>
        <w:t>in the LFA.</w:t>
      </w:r>
      <w:r w:rsidRPr="00614BE2">
        <w:rPr>
          <w:rFonts w:ascii="Times New Roman" w:hAnsi="Times New Roman" w:cs="Times New Roman"/>
          <w:sz w:val="24"/>
          <w:szCs w:val="24"/>
        </w:rPr>
        <w:t xml:space="preserve"> </w:t>
      </w:r>
    </w:p>
    <w:p w14:paraId="01211265" w14:textId="5660D5EB" w:rsidR="00B77551" w:rsidRDefault="00B77551" w:rsidP="007E0DA6">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 term “Proceeding</w:t>
      </w:r>
      <w:r w:rsidR="00D54EA0">
        <w:rPr>
          <w:rFonts w:ascii="Times New Roman" w:hAnsi="Times New Roman" w:cs="Times New Roman"/>
          <w:sz w:val="24"/>
          <w:szCs w:val="24"/>
        </w:rPr>
        <w:t>s</w:t>
      </w:r>
      <w:r>
        <w:rPr>
          <w:rFonts w:ascii="Times New Roman" w:hAnsi="Times New Roman" w:cs="Times New Roman"/>
          <w:sz w:val="24"/>
          <w:szCs w:val="24"/>
        </w:rPr>
        <w:t xml:space="preserve">” shall mean any proceedings </w:t>
      </w:r>
      <w:r w:rsidR="00346E3C">
        <w:rPr>
          <w:rFonts w:ascii="Times New Roman" w:hAnsi="Times New Roman" w:cs="Times New Roman"/>
          <w:sz w:val="24"/>
          <w:szCs w:val="24"/>
        </w:rPr>
        <w:t xml:space="preserve">involving the Funded Party </w:t>
      </w:r>
      <w:r>
        <w:rPr>
          <w:rFonts w:ascii="Times New Roman" w:hAnsi="Times New Roman" w:cs="Times New Roman"/>
          <w:sz w:val="24"/>
          <w:szCs w:val="24"/>
        </w:rPr>
        <w:t>for resolving disputes</w:t>
      </w:r>
      <w:r w:rsidR="001C78B4">
        <w:rPr>
          <w:rFonts w:ascii="Times New Roman" w:hAnsi="Times New Roman" w:cs="Times New Roman"/>
          <w:sz w:val="24"/>
          <w:szCs w:val="24"/>
        </w:rPr>
        <w:t xml:space="preserve"> </w:t>
      </w:r>
      <w:r w:rsidR="00764AC1">
        <w:rPr>
          <w:rFonts w:ascii="Times New Roman" w:hAnsi="Times New Roman" w:cs="Times New Roman"/>
          <w:sz w:val="24"/>
          <w:szCs w:val="24"/>
        </w:rPr>
        <w:t xml:space="preserve">filed </w:t>
      </w:r>
      <w:r w:rsidR="001C78B4" w:rsidRPr="00F2084C">
        <w:rPr>
          <w:rFonts w:ascii="Times New Roman" w:hAnsi="Times New Roman" w:cs="Times New Roman"/>
          <w:sz w:val="24"/>
          <w:szCs w:val="24"/>
        </w:rPr>
        <w:t>in the DIFC Courts</w:t>
      </w:r>
      <w:r w:rsidRPr="00F2084C">
        <w:rPr>
          <w:rFonts w:ascii="Times New Roman" w:hAnsi="Times New Roman" w:cs="Times New Roman"/>
          <w:sz w:val="24"/>
          <w:szCs w:val="24"/>
        </w:rPr>
        <w:t xml:space="preserve"> whether</w:t>
      </w:r>
      <w:r>
        <w:rPr>
          <w:rFonts w:ascii="Times New Roman" w:hAnsi="Times New Roman" w:cs="Times New Roman"/>
          <w:sz w:val="24"/>
          <w:szCs w:val="24"/>
        </w:rPr>
        <w:t xml:space="preserve"> commenced or contemplated. </w:t>
      </w:r>
    </w:p>
    <w:p w14:paraId="47C726D6" w14:textId="4D989B4D" w:rsidR="00B77551" w:rsidRDefault="00D041B8" w:rsidP="00356FB0">
      <w:pPr>
        <w:pStyle w:val="ListParagraph"/>
        <w:numPr>
          <w:ilvl w:val="0"/>
          <w:numId w:val="1"/>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This Practice Direction is without prejudice to </w:t>
      </w:r>
      <w:r w:rsidR="00A64995">
        <w:rPr>
          <w:rFonts w:ascii="Times New Roman" w:hAnsi="Times New Roman" w:cs="Times New Roman"/>
          <w:sz w:val="24"/>
          <w:szCs w:val="24"/>
        </w:rPr>
        <w:t xml:space="preserve">any subsequent decisions of the DIFC Courts ruling on the legality of LFAs in general or any specific LFA in particular (or any part thereof). </w:t>
      </w:r>
    </w:p>
    <w:p w14:paraId="221B7B7A" w14:textId="5FB25379" w:rsidR="00B77551" w:rsidRPr="0092257B" w:rsidRDefault="00B77551" w:rsidP="00356FB0">
      <w:pPr>
        <w:pStyle w:val="ListParagraph"/>
        <w:numPr>
          <w:ilvl w:val="0"/>
          <w:numId w:val="1"/>
        </w:numPr>
        <w:spacing w:line="360" w:lineRule="auto"/>
        <w:ind w:hanging="720"/>
        <w:jc w:val="both"/>
        <w:rPr>
          <w:rFonts w:ascii="Times New Roman" w:hAnsi="Times New Roman" w:cs="Times New Roman"/>
          <w:sz w:val="24"/>
          <w:szCs w:val="24"/>
        </w:rPr>
      </w:pPr>
      <w:r w:rsidRPr="0092257B">
        <w:rPr>
          <w:rFonts w:ascii="Times New Roman" w:hAnsi="Times New Roman" w:cs="Times New Roman"/>
          <w:sz w:val="24"/>
          <w:szCs w:val="24"/>
        </w:rPr>
        <w:t>A Funded Party who ent</w:t>
      </w:r>
      <w:r w:rsidR="00E87ED5" w:rsidRPr="0092257B">
        <w:rPr>
          <w:rFonts w:ascii="Times New Roman" w:hAnsi="Times New Roman" w:cs="Times New Roman"/>
          <w:sz w:val="24"/>
          <w:szCs w:val="24"/>
        </w:rPr>
        <w:t xml:space="preserve">ers into an LFA in respect of </w:t>
      </w:r>
      <w:r w:rsidRPr="0092257B">
        <w:rPr>
          <w:rFonts w:ascii="Times New Roman" w:hAnsi="Times New Roman" w:cs="Times New Roman"/>
          <w:sz w:val="24"/>
          <w:szCs w:val="24"/>
        </w:rPr>
        <w:t>Proceeding</w:t>
      </w:r>
      <w:r w:rsidR="00E87ED5" w:rsidRPr="0092257B">
        <w:rPr>
          <w:rFonts w:ascii="Times New Roman" w:hAnsi="Times New Roman" w:cs="Times New Roman"/>
          <w:sz w:val="24"/>
          <w:szCs w:val="24"/>
        </w:rPr>
        <w:t>s</w:t>
      </w:r>
      <w:r w:rsidRPr="0092257B">
        <w:rPr>
          <w:rFonts w:ascii="Times New Roman" w:hAnsi="Times New Roman" w:cs="Times New Roman"/>
          <w:sz w:val="24"/>
          <w:szCs w:val="24"/>
        </w:rPr>
        <w:t xml:space="preserve"> must put every other party to the relevant dispute on notice, in accordance </w:t>
      </w:r>
      <w:r w:rsidR="00992917" w:rsidRPr="0092257B">
        <w:rPr>
          <w:rFonts w:ascii="Times New Roman" w:hAnsi="Times New Roman" w:cs="Times New Roman"/>
          <w:sz w:val="24"/>
          <w:szCs w:val="24"/>
        </w:rPr>
        <w:t>with subsection (</w:t>
      </w:r>
      <w:r w:rsidR="00EA6E9B">
        <w:rPr>
          <w:rFonts w:ascii="Times New Roman" w:hAnsi="Times New Roman" w:cs="Times New Roman"/>
          <w:sz w:val="24"/>
          <w:szCs w:val="24"/>
        </w:rPr>
        <w:t>5</w:t>
      </w:r>
      <w:r w:rsidR="00EC171A" w:rsidRPr="0092257B">
        <w:rPr>
          <w:rFonts w:ascii="Times New Roman" w:hAnsi="Times New Roman" w:cs="Times New Roman"/>
          <w:sz w:val="24"/>
          <w:szCs w:val="24"/>
        </w:rPr>
        <w:t>)</w:t>
      </w:r>
      <w:r w:rsidR="0092257B" w:rsidRPr="0092257B">
        <w:rPr>
          <w:rFonts w:ascii="Times New Roman" w:hAnsi="Times New Roman" w:cs="Times New Roman"/>
          <w:sz w:val="24"/>
          <w:szCs w:val="24"/>
        </w:rPr>
        <w:t xml:space="preserve"> and (</w:t>
      </w:r>
      <w:r w:rsidR="00EA6E9B">
        <w:rPr>
          <w:rFonts w:ascii="Times New Roman" w:hAnsi="Times New Roman" w:cs="Times New Roman"/>
          <w:sz w:val="24"/>
          <w:szCs w:val="24"/>
        </w:rPr>
        <w:t>6</w:t>
      </w:r>
      <w:r w:rsidR="0092257B" w:rsidRPr="0092257B">
        <w:rPr>
          <w:rFonts w:ascii="Times New Roman" w:hAnsi="Times New Roman" w:cs="Times New Roman"/>
          <w:sz w:val="24"/>
          <w:szCs w:val="24"/>
        </w:rPr>
        <w:t>)</w:t>
      </w:r>
      <w:r w:rsidR="00EC171A" w:rsidRPr="0092257B">
        <w:rPr>
          <w:rFonts w:ascii="Times New Roman" w:hAnsi="Times New Roman" w:cs="Times New Roman"/>
          <w:sz w:val="24"/>
          <w:szCs w:val="24"/>
        </w:rPr>
        <w:t>,</w:t>
      </w:r>
      <w:r w:rsidR="00992917" w:rsidRPr="0092257B">
        <w:rPr>
          <w:rFonts w:ascii="Times New Roman" w:hAnsi="Times New Roman" w:cs="Times New Roman"/>
          <w:sz w:val="24"/>
          <w:szCs w:val="24"/>
        </w:rPr>
        <w:t xml:space="preserve"> of the fact that he has entered into an LFA in respect of the relevant dispute or Proceeding</w:t>
      </w:r>
      <w:r w:rsidR="00E87ED5" w:rsidRPr="0092257B">
        <w:rPr>
          <w:rFonts w:ascii="Times New Roman" w:hAnsi="Times New Roman" w:cs="Times New Roman"/>
          <w:sz w:val="24"/>
          <w:szCs w:val="24"/>
        </w:rPr>
        <w:t>s</w:t>
      </w:r>
      <w:r w:rsidR="00992917" w:rsidRPr="0092257B">
        <w:rPr>
          <w:rFonts w:ascii="Times New Roman" w:hAnsi="Times New Roman" w:cs="Times New Roman"/>
          <w:sz w:val="24"/>
          <w:szCs w:val="24"/>
        </w:rPr>
        <w:t xml:space="preserve">. </w:t>
      </w:r>
      <w:r w:rsidR="00346E3C">
        <w:rPr>
          <w:rFonts w:ascii="Times New Roman" w:hAnsi="Times New Roman" w:cs="Times New Roman"/>
          <w:sz w:val="24"/>
          <w:szCs w:val="24"/>
        </w:rPr>
        <w:t xml:space="preserve">For the avoidance of doubt, thus subsection (4) does not require disclosure of a copy of the LFA. </w:t>
      </w:r>
    </w:p>
    <w:p w14:paraId="6A667C9C" w14:textId="27BD9880" w:rsidR="005045E9" w:rsidRPr="000A3463" w:rsidRDefault="0092257B" w:rsidP="00356FB0">
      <w:pPr>
        <w:pStyle w:val="ListParagraph"/>
        <w:numPr>
          <w:ilvl w:val="0"/>
          <w:numId w:val="1"/>
        </w:numPr>
        <w:spacing w:line="360" w:lineRule="auto"/>
        <w:ind w:hanging="720"/>
        <w:jc w:val="both"/>
        <w:rPr>
          <w:rFonts w:ascii="Times New Roman" w:hAnsi="Times New Roman" w:cs="Times New Roman"/>
          <w:sz w:val="24"/>
          <w:szCs w:val="24"/>
        </w:rPr>
      </w:pPr>
      <w:r w:rsidRPr="000A3463">
        <w:rPr>
          <w:rFonts w:ascii="Times New Roman" w:hAnsi="Times New Roman" w:cs="Times New Roman"/>
          <w:sz w:val="24"/>
          <w:szCs w:val="24"/>
        </w:rPr>
        <w:t>For Part 7 claims, n</w:t>
      </w:r>
      <w:r w:rsidR="00992917" w:rsidRPr="000A3463">
        <w:rPr>
          <w:rFonts w:ascii="Times New Roman" w:hAnsi="Times New Roman" w:cs="Times New Roman"/>
          <w:sz w:val="24"/>
          <w:szCs w:val="24"/>
        </w:rPr>
        <w:t>otice under subsection (</w:t>
      </w:r>
      <w:r w:rsidR="00EA6E9B">
        <w:rPr>
          <w:rFonts w:ascii="Times New Roman" w:hAnsi="Times New Roman" w:cs="Times New Roman"/>
          <w:sz w:val="24"/>
          <w:szCs w:val="24"/>
        </w:rPr>
        <w:t>4</w:t>
      </w:r>
      <w:r w:rsidR="00992917" w:rsidRPr="000A3463">
        <w:rPr>
          <w:rFonts w:ascii="Times New Roman" w:hAnsi="Times New Roman" w:cs="Times New Roman"/>
          <w:sz w:val="24"/>
          <w:szCs w:val="24"/>
        </w:rPr>
        <w:t>) must be given</w:t>
      </w:r>
      <w:r w:rsidR="005045E9" w:rsidRPr="000A3463">
        <w:rPr>
          <w:rFonts w:ascii="Times New Roman" w:hAnsi="Times New Roman" w:cs="Times New Roman"/>
          <w:sz w:val="24"/>
          <w:szCs w:val="24"/>
        </w:rPr>
        <w:t>:</w:t>
      </w:r>
    </w:p>
    <w:p w14:paraId="5DA9C665" w14:textId="13737C99" w:rsidR="00992917" w:rsidRPr="000A3463" w:rsidRDefault="000A3463" w:rsidP="005045E9">
      <w:pPr>
        <w:pStyle w:val="ListParagraph"/>
        <w:numPr>
          <w:ilvl w:val="1"/>
          <w:numId w:val="1"/>
        </w:numPr>
        <w:spacing w:line="360" w:lineRule="auto"/>
        <w:jc w:val="both"/>
        <w:rPr>
          <w:rFonts w:ascii="Times New Roman" w:hAnsi="Times New Roman" w:cs="Times New Roman"/>
          <w:sz w:val="24"/>
          <w:szCs w:val="24"/>
        </w:rPr>
      </w:pPr>
      <w:r w:rsidRPr="000A3463">
        <w:rPr>
          <w:rFonts w:ascii="Times New Roman" w:hAnsi="Times New Roman" w:cs="Times New Roman"/>
          <w:sz w:val="24"/>
          <w:szCs w:val="24"/>
        </w:rPr>
        <w:t xml:space="preserve">In the </w:t>
      </w:r>
      <w:r w:rsidR="005045E9" w:rsidRPr="000A3463">
        <w:rPr>
          <w:rFonts w:ascii="Times New Roman" w:hAnsi="Times New Roman" w:cs="Times New Roman"/>
          <w:sz w:val="24"/>
          <w:szCs w:val="24"/>
        </w:rPr>
        <w:t xml:space="preserve">Case Management </w:t>
      </w:r>
      <w:r w:rsidRPr="000A3463">
        <w:rPr>
          <w:rFonts w:ascii="Times New Roman" w:hAnsi="Times New Roman" w:cs="Times New Roman"/>
          <w:sz w:val="24"/>
          <w:szCs w:val="24"/>
        </w:rPr>
        <w:t>Information Sheet to be submitted prior to the Case Management Conference</w:t>
      </w:r>
      <w:r w:rsidR="005045E9" w:rsidRPr="000A3463">
        <w:rPr>
          <w:rFonts w:ascii="Times New Roman" w:hAnsi="Times New Roman" w:cs="Times New Roman"/>
          <w:sz w:val="24"/>
          <w:szCs w:val="24"/>
        </w:rPr>
        <w:t xml:space="preserve"> (CMC)</w:t>
      </w:r>
      <w:r w:rsidRPr="000A3463">
        <w:rPr>
          <w:rFonts w:ascii="Times New Roman" w:hAnsi="Times New Roman" w:cs="Times New Roman"/>
          <w:sz w:val="24"/>
          <w:szCs w:val="24"/>
        </w:rPr>
        <w:t>, pursuant to RDC 26.3</w:t>
      </w:r>
      <w:r w:rsidR="00B14810">
        <w:rPr>
          <w:rFonts w:ascii="Times New Roman" w:hAnsi="Times New Roman" w:cs="Times New Roman"/>
          <w:sz w:val="24"/>
          <w:szCs w:val="24"/>
        </w:rPr>
        <w:t>; or</w:t>
      </w:r>
      <w:r w:rsidR="005045E9" w:rsidRPr="000A3463">
        <w:rPr>
          <w:rFonts w:ascii="Times New Roman" w:hAnsi="Times New Roman" w:cs="Times New Roman"/>
          <w:sz w:val="24"/>
          <w:szCs w:val="24"/>
        </w:rPr>
        <w:t xml:space="preserve"> </w:t>
      </w:r>
    </w:p>
    <w:p w14:paraId="02E7CC3E" w14:textId="3F453338" w:rsidR="005045E9" w:rsidRPr="0092257B" w:rsidRDefault="0092257B" w:rsidP="005045E9">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w:t>
      </w:r>
      <w:r w:rsidRPr="0092257B">
        <w:rPr>
          <w:rFonts w:ascii="Times New Roman" w:hAnsi="Times New Roman" w:cs="Times New Roman"/>
          <w:sz w:val="24"/>
          <w:szCs w:val="24"/>
        </w:rPr>
        <w:t>hen the Funded Party enters into an LFA after the CMC</w:t>
      </w:r>
      <w:r>
        <w:rPr>
          <w:rFonts w:ascii="Times New Roman" w:hAnsi="Times New Roman" w:cs="Times New Roman"/>
          <w:sz w:val="24"/>
          <w:szCs w:val="24"/>
        </w:rPr>
        <w:t>, wi</w:t>
      </w:r>
      <w:r w:rsidR="005045E9" w:rsidRPr="0092257B">
        <w:rPr>
          <w:rFonts w:ascii="Times New Roman" w:hAnsi="Times New Roman" w:cs="Times New Roman"/>
          <w:sz w:val="24"/>
          <w:szCs w:val="24"/>
        </w:rPr>
        <w:t xml:space="preserve">thin 7 days of the date of the LFA. Such notice shall be in writing and shall be served on every other party to the relevant Proceedings as well as the DIFC Courts Registry. </w:t>
      </w:r>
    </w:p>
    <w:p w14:paraId="44DB32C8" w14:textId="5CCAB766" w:rsidR="0092257B" w:rsidRDefault="0092257B" w:rsidP="00356FB0">
      <w:pPr>
        <w:pStyle w:val="ListParagraph"/>
        <w:numPr>
          <w:ilvl w:val="0"/>
          <w:numId w:val="1"/>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For all other types of claims, written notice under subsection (</w:t>
      </w:r>
      <w:r w:rsidR="00EA6E9B">
        <w:rPr>
          <w:rFonts w:ascii="Times New Roman" w:hAnsi="Times New Roman" w:cs="Times New Roman"/>
          <w:sz w:val="24"/>
          <w:szCs w:val="24"/>
        </w:rPr>
        <w:t>4</w:t>
      </w:r>
      <w:r>
        <w:rPr>
          <w:rFonts w:ascii="Times New Roman" w:hAnsi="Times New Roman" w:cs="Times New Roman"/>
          <w:sz w:val="24"/>
          <w:szCs w:val="24"/>
        </w:rPr>
        <w:t>) must be served on all other parties to the relevant dispute, including the DIFC Courts Registry:</w:t>
      </w:r>
    </w:p>
    <w:p w14:paraId="712B3B35" w14:textId="2B671CE6" w:rsidR="0092257B" w:rsidRDefault="0092257B" w:rsidP="0092257B">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Where Proceedings have yet to be commenced, as soon as practicable after the commenc</w:t>
      </w:r>
      <w:r w:rsidR="00DA086F">
        <w:rPr>
          <w:rFonts w:ascii="Times New Roman" w:hAnsi="Times New Roman" w:cs="Times New Roman"/>
          <w:sz w:val="24"/>
          <w:szCs w:val="24"/>
        </w:rPr>
        <w:t>ement</w:t>
      </w:r>
      <w:r>
        <w:rPr>
          <w:rFonts w:ascii="Times New Roman" w:hAnsi="Times New Roman" w:cs="Times New Roman"/>
          <w:sz w:val="24"/>
          <w:szCs w:val="24"/>
        </w:rPr>
        <w:t xml:space="preserve"> of </w:t>
      </w:r>
      <w:r w:rsidR="00DA086F">
        <w:rPr>
          <w:rFonts w:ascii="Times New Roman" w:hAnsi="Times New Roman" w:cs="Times New Roman"/>
          <w:sz w:val="24"/>
          <w:szCs w:val="24"/>
        </w:rPr>
        <w:t xml:space="preserve">such </w:t>
      </w:r>
      <w:r>
        <w:rPr>
          <w:rFonts w:ascii="Times New Roman" w:hAnsi="Times New Roman" w:cs="Times New Roman"/>
          <w:sz w:val="24"/>
          <w:szCs w:val="24"/>
        </w:rPr>
        <w:t>Proceedings including within the Claim Form or Particular</w:t>
      </w:r>
      <w:r w:rsidR="0094227C">
        <w:rPr>
          <w:rFonts w:ascii="Times New Roman" w:hAnsi="Times New Roman" w:cs="Times New Roman"/>
          <w:sz w:val="24"/>
          <w:szCs w:val="24"/>
        </w:rPr>
        <w:t>s</w:t>
      </w:r>
      <w:r>
        <w:rPr>
          <w:rFonts w:ascii="Times New Roman" w:hAnsi="Times New Roman" w:cs="Times New Roman"/>
          <w:sz w:val="24"/>
          <w:szCs w:val="24"/>
        </w:rPr>
        <w:t xml:space="preserve"> of Claim</w:t>
      </w:r>
      <w:bookmarkStart w:id="0" w:name="_GoBack"/>
      <w:bookmarkEnd w:id="0"/>
      <w:r>
        <w:rPr>
          <w:rFonts w:ascii="Times New Roman" w:hAnsi="Times New Roman" w:cs="Times New Roman"/>
          <w:sz w:val="24"/>
          <w:szCs w:val="24"/>
        </w:rPr>
        <w:t xml:space="preserve"> if appropriate; or</w:t>
      </w:r>
    </w:p>
    <w:p w14:paraId="69782E06" w14:textId="07D3464F" w:rsidR="0092257B" w:rsidRPr="00764AC1" w:rsidRDefault="0092257B" w:rsidP="0092257B">
      <w:pPr>
        <w:pStyle w:val="ListParagraph"/>
        <w:numPr>
          <w:ilvl w:val="1"/>
          <w:numId w:val="1"/>
        </w:numPr>
        <w:spacing w:line="360" w:lineRule="auto"/>
        <w:jc w:val="both"/>
        <w:rPr>
          <w:rFonts w:ascii="Times New Roman" w:hAnsi="Times New Roman" w:cs="Times New Roman"/>
          <w:sz w:val="24"/>
          <w:szCs w:val="24"/>
        </w:rPr>
      </w:pPr>
      <w:r w:rsidRPr="00764AC1">
        <w:rPr>
          <w:rFonts w:ascii="Times New Roman" w:hAnsi="Times New Roman" w:cs="Times New Roman"/>
          <w:sz w:val="24"/>
          <w:szCs w:val="24"/>
        </w:rPr>
        <w:t xml:space="preserve">Where the LFA was entered into after the commencement of Proceedings, within 7 days of the date of the LFA. </w:t>
      </w:r>
    </w:p>
    <w:p w14:paraId="51ECB2A3" w14:textId="7D42B876" w:rsidR="0092257B" w:rsidRPr="00764AC1" w:rsidRDefault="0092257B" w:rsidP="00356FB0">
      <w:pPr>
        <w:pStyle w:val="ListParagraph"/>
        <w:numPr>
          <w:ilvl w:val="0"/>
          <w:numId w:val="1"/>
        </w:numPr>
        <w:spacing w:line="360" w:lineRule="auto"/>
        <w:ind w:hanging="720"/>
        <w:jc w:val="both"/>
        <w:rPr>
          <w:rFonts w:ascii="Times New Roman" w:hAnsi="Times New Roman" w:cs="Times New Roman"/>
          <w:sz w:val="24"/>
          <w:szCs w:val="24"/>
        </w:rPr>
      </w:pPr>
      <w:r w:rsidRPr="00764AC1">
        <w:rPr>
          <w:rFonts w:ascii="Times New Roman" w:hAnsi="Times New Roman" w:cs="Times New Roman"/>
          <w:sz w:val="24"/>
          <w:szCs w:val="24"/>
        </w:rPr>
        <w:t xml:space="preserve">For claims made in the Small Claims Tribunal, no notice is necessary unless and until such claim is transferred or appealed </w:t>
      </w:r>
      <w:r w:rsidR="00764AC1" w:rsidRPr="00764AC1">
        <w:rPr>
          <w:rFonts w:ascii="Times New Roman" w:hAnsi="Times New Roman" w:cs="Times New Roman"/>
          <w:sz w:val="24"/>
          <w:szCs w:val="24"/>
        </w:rPr>
        <w:t>to the Court of First Instance, at which time subsection (</w:t>
      </w:r>
      <w:r w:rsidR="00EA6E9B">
        <w:rPr>
          <w:rFonts w:ascii="Times New Roman" w:hAnsi="Times New Roman" w:cs="Times New Roman"/>
          <w:sz w:val="24"/>
          <w:szCs w:val="24"/>
        </w:rPr>
        <w:t>5</w:t>
      </w:r>
      <w:r w:rsidR="00764AC1" w:rsidRPr="00764AC1">
        <w:rPr>
          <w:rFonts w:ascii="Times New Roman" w:hAnsi="Times New Roman" w:cs="Times New Roman"/>
          <w:sz w:val="24"/>
          <w:szCs w:val="24"/>
        </w:rPr>
        <w:t>)</w:t>
      </w:r>
      <w:r w:rsidR="000A3463">
        <w:rPr>
          <w:rFonts w:ascii="Times New Roman" w:hAnsi="Times New Roman" w:cs="Times New Roman"/>
          <w:sz w:val="24"/>
          <w:szCs w:val="24"/>
        </w:rPr>
        <w:t xml:space="preserve"> or (</w:t>
      </w:r>
      <w:r w:rsidR="00EA6E9B">
        <w:rPr>
          <w:rFonts w:ascii="Times New Roman" w:hAnsi="Times New Roman" w:cs="Times New Roman"/>
          <w:sz w:val="24"/>
          <w:szCs w:val="24"/>
        </w:rPr>
        <w:t>6</w:t>
      </w:r>
      <w:r w:rsidR="000A3463">
        <w:rPr>
          <w:rFonts w:ascii="Times New Roman" w:hAnsi="Times New Roman" w:cs="Times New Roman"/>
          <w:sz w:val="24"/>
          <w:szCs w:val="24"/>
        </w:rPr>
        <w:t>)</w:t>
      </w:r>
      <w:r w:rsidR="00764AC1" w:rsidRPr="00764AC1">
        <w:rPr>
          <w:rFonts w:ascii="Times New Roman" w:hAnsi="Times New Roman" w:cs="Times New Roman"/>
          <w:sz w:val="24"/>
          <w:szCs w:val="24"/>
        </w:rPr>
        <w:t xml:space="preserve"> will come into effect</w:t>
      </w:r>
      <w:r w:rsidR="000A3463">
        <w:rPr>
          <w:rFonts w:ascii="Times New Roman" w:hAnsi="Times New Roman" w:cs="Times New Roman"/>
          <w:sz w:val="24"/>
          <w:szCs w:val="24"/>
        </w:rPr>
        <w:t xml:space="preserve"> as appropriate</w:t>
      </w:r>
      <w:r w:rsidR="00764AC1" w:rsidRPr="00764AC1">
        <w:rPr>
          <w:rFonts w:ascii="Times New Roman" w:hAnsi="Times New Roman" w:cs="Times New Roman"/>
          <w:sz w:val="24"/>
          <w:szCs w:val="24"/>
        </w:rPr>
        <w:t>.</w:t>
      </w:r>
    </w:p>
    <w:p w14:paraId="6E0960C6" w14:textId="77A29077" w:rsidR="005045E9" w:rsidRPr="000A3463" w:rsidRDefault="005045E9" w:rsidP="00356FB0">
      <w:pPr>
        <w:pStyle w:val="ListParagraph"/>
        <w:numPr>
          <w:ilvl w:val="0"/>
          <w:numId w:val="1"/>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The DIFC Courts </w:t>
      </w:r>
      <w:r w:rsidR="00DA086F">
        <w:rPr>
          <w:rFonts w:ascii="Times New Roman" w:hAnsi="Times New Roman" w:cs="Times New Roman"/>
          <w:sz w:val="24"/>
          <w:szCs w:val="24"/>
        </w:rPr>
        <w:t>may take into account</w:t>
      </w:r>
      <w:r>
        <w:rPr>
          <w:rFonts w:ascii="Times New Roman" w:hAnsi="Times New Roman" w:cs="Times New Roman"/>
          <w:sz w:val="24"/>
          <w:szCs w:val="24"/>
        </w:rPr>
        <w:t xml:space="preserve"> the fact that a party has disclosed </w:t>
      </w:r>
      <w:r w:rsidR="00DA086F">
        <w:rPr>
          <w:rFonts w:ascii="Times New Roman" w:hAnsi="Times New Roman" w:cs="Times New Roman"/>
          <w:sz w:val="24"/>
          <w:szCs w:val="24"/>
        </w:rPr>
        <w:t xml:space="preserve">that </w:t>
      </w:r>
      <w:r>
        <w:rPr>
          <w:rFonts w:ascii="Times New Roman" w:hAnsi="Times New Roman" w:cs="Times New Roman"/>
          <w:sz w:val="24"/>
          <w:szCs w:val="24"/>
        </w:rPr>
        <w:t xml:space="preserve">it is a Funded Party when making determinations on applications </w:t>
      </w:r>
      <w:r w:rsidR="00DA086F">
        <w:rPr>
          <w:rFonts w:ascii="Times New Roman" w:hAnsi="Times New Roman" w:cs="Times New Roman"/>
          <w:sz w:val="24"/>
          <w:szCs w:val="24"/>
        </w:rPr>
        <w:t>for security for costs</w:t>
      </w:r>
      <w:r>
        <w:rPr>
          <w:rFonts w:ascii="Times New Roman" w:hAnsi="Times New Roman" w:cs="Times New Roman"/>
          <w:sz w:val="24"/>
          <w:szCs w:val="24"/>
        </w:rPr>
        <w:t xml:space="preserve">, but the fact that </w:t>
      </w:r>
      <w:r w:rsidRPr="000A3463">
        <w:rPr>
          <w:rFonts w:ascii="Times New Roman" w:hAnsi="Times New Roman" w:cs="Times New Roman"/>
          <w:sz w:val="24"/>
          <w:szCs w:val="24"/>
        </w:rPr>
        <w:t xml:space="preserve">a party is a Funded Party shall not </w:t>
      </w:r>
      <w:r w:rsidR="00346E3C">
        <w:rPr>
          <w:rFonts w:ascii="Times New Roman" w:hAnsi="Times New Roman" w:cs="Times New Roman"/>
          <w:sz w:val="24"/>
          <w:szCs w:val="24"/>
        </w:rPr>
        <w:t xml:space="preserve">by itself </w:t>
      </w:r>
      <w:r w:rsidRPr="000A3463">
        <w:rPr>
          <w:rFonts w:ascii="Times New Roman" w:hAnsi="Times New Roman" w:cs="Times New Roman"/>
          <w:sz w:val="24"/>
          <w:szCs w:val="24"/>
        </w:rPr>
        <w:t xml:space="preserve">be determinative. </w:t>
      </w:r>
    </w:p>
    <w:p w14:paraId="29DBBCED" w14:textId="5993C975" w:rsidR="00992917" w:rsidRPr="000A3463" w:rsidRDefault="00A64995" w:rsidP="00356FB0">
      <w:pPr>
        <w:pStyle w:val="ListParagraph"/>
        <w:numPr>
          <w:ilvl w:val="0"/>
          <w:numId w:val="1"/>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The DIFC Courts have inherent jurisdiction to make costs orders against third parties, including Funders, where the Courts believe that the third party has cause</w:t>
      </w:r>
      <w:r w:rsidR="00DA086F">
        <w:rPr>
          <w:rFonts w:ascii="Times New Roman" w:hAnsi="Times New Roman" w:cs="Times New Roman"/>
          <w:sz w:val="24"/>
          <w:szCs w:val="24"/>
        </w:rPr>
        <w:t>d</w:t>
      </w:r>
      <w:r>
        <w:rPr>
          <w:rFonts w:ascii="Times New Roman" w:hAnsi="Times New Roman" w:cs="Times New Roman"/>
          <w:sz w:val="24"/>
          <w:szCs w:val="24"/>
        </w:rPr>
        <w:t xml:space="preserve"> or contributed to the initiation and running of a meritless claim, defence or counterclaim. </w:t>
      </w:r>
    </w:p>
    <w:p w14:paraId="4C8080AF" w14:textId="759EDF61" w:rsidR="00356FB0" w:rsidRDefault="00356FB0" w:rsidP="00356FB0">
      <w:pPr>
        <w:pStyle w:val="ListParagraph"/>
        <w:numPr>
          <w:ilvl w:val="0"/>
          <w:numId w:val="1"/>
        </w:numPr>
        <w:spacing w:line="360" w:lineRule="auto"/>
        <w:ind w:hanging="720"/>
        <w:rPr>
          <w:rFonts w:ascii="Times New Roman" w:hAnsi="Times New Roman" w:cs="Times New Roman"/>
          <w:sz w:val="24"/>
          <w:szCs w:val="24"/>
        </w:rPr>
      </w:pPr>
      <w:r w:rsidRPr="00614BE2">
        <w:rPr>
          <w:rFonts w:ascii="Times New Roman" w:hAnsi="Times New Roman" w:cs="Times New Roman"/>
          <w:sz w:val="24"/>
          <w:szCs w:val="24"/>
        </w:rPr>
        <w:t xml:space="preserve">This Practice Direction applies to LFAs commencing on or after the date of the issuance of this Practice Direction. </w:t>
      </w:r>
    </w:p>
    <w:p w14:paraId="3F8D8E06" w14:textId="77777777" w:rsidR="007E0DA6" w:rsidRDefault="007E0DA6" w:rsidP="00B83C67">
      <w:pPr>
        <w:spacing w:after="0" w:line="240" w:lineRule="atLeast"/>
        <w:jc w:val="both"/>
        <w:textAlignment w:val="baseline"/>
        <w:outlineLvl w:val="0"/>
      </w:pPr>
    </w:p>
    <w:p w14:paraId="6F5AE8B9" w14:textId="6FDC0D43" w:rsidR="00E87ED5" w:rsidRDefault="00E87ED5">
      <w:pPr>
        <w:rPr>
          <w:rFonts w:ascii="Times New Roman" w:eastAsia="Times New Roman" w:hAnsi="Times New Roman" w:cs="Times New Roman"/>
          <w:b/>
          <w:color w:val="333333"/>
          <w:kern w:val="36"/>
          <w:sz w:val="36"/>
          <w:szCs w:val="24"/>
          <w:lang w:val="en-US"/>
        </w:rPr>
      </w:pPr>
    </w:p>
    <w:sectPr w:rsidR="00E87ED5" w:rsidSect="00704312">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48223" w14:textId="77777777" w:rsidR="00C22AC2" w:rsidRDefault="00C22AC2" w:rsidP="00AB182E">
      <w:pPr>
        <w:spacing w:after="0" w:line="240" w:lineRule="auto"/>
      </w:pPr>
      <w:r>
        <w:separator/>
      </w:r>
    </w:p>
  </w:endnote>
  <w:endnote w:type="continuationSeparator" w:id="0">
    <w:p w14:paraId="21FFCD6C" w14:textId="77777777" w:rsidR="00C22AC2" w:rsidRDefault="00C22AC2" w:rsidP="00AB1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256654"/>
      <w:docPartObj>
        <w:docPartGallery w:val="Page Numbers (Bottom of Page)"/>
        <w:docPartUnique/>
      </w:docPartObj>
    </w:sdtPr>
    <w:sdtEndPr>
      <w:rPr>
        <w:noProof/>
      </w:rPr>
    </w:sdtEndPr>
    <w:sdtContent>
      <w:p w14:paraId="34E0B0B2" w14:textId="4258182E" w:rsidR="00AB182E" w:rsidRDefault="00AB182E">
        <w:pPr>
          <w:pStyle w:val="Footer"/>
          <w:jc w:val="center"/>
        </w:pPr>
        <w:r>
          <w:fldChar w:fldCharType="begin"/>
        </w:r>
        <w:r>
          <w:instrText xml:space="preserve"> PAGE   \* MERGEFORMAT </w:instrText>
        </w:r>
        <w:r>
          <w:fldChar w:fldCharType="separate"/>
        </w:r>
        <w:r w:rsidR="0094227C">
          <w:rPr>
            <w:noProof/>
          </w:rPr>
          <w:t>3</w:t>
        </w:r>
        <w:r>
          <w:rPr>
            <w:noProof/>
          </w:rPr>
          <w:fldChar w:fldCharType="end"/>
        </w:r>
      </w:p>
    </w:sdtContent>
  </w:sdt>
  <w:p w14:paraId="2AE76B0A" w14:textId="77777777" w:rsidR="00AB182E" w:rsidRDefault="00AB1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8DE95" w14:textId="77777777" w:rsidR="00C22AC2" w:rsidRDefault="00C22AC2" w:rsidP="00AB182E">
      <w:pPr>
        <w:spacing w:after="0" w:line="240" w:lineRule="auto"/>
      </w:pPr>
      <w:r>
        <w:separator/>
      </w:r>
    </w:p>
  </w:footnote>
  <w:footnote w:type="continuationSeparator" w:id="0">
    <w:p w14:paraId="63F332B0" w14:textId="77777777" w:rsidR="00C22AC2" w:rsidRDefault="00C22AC2" w:rsidP="00AB1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26604" w14:textId="1B117AA7" w:rsidR="00704312" w:rsidRPr="00704312" w:rsidRDefault="00704312" w:rsidP="00704312">
    <w:pPr>
      <w:pStyle w:val="Header"/>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5325D"/>
    <w:multiLevelType w:val="hybridMultilevel"/>
    <w:tmpl w:val="E2D6C936"/>
    <w:lvl w:ilvl="0" w:tplc="0409000F">
      <w:start w:val="1"/>
      <w:numFmt w:val="decimal"/>
      <w:lvlText w:val="%1."/>
      <w:lvlJc w:val="left"/>
      <w:pPr>
        <w:ind w:left="720" w:hanging="360"/>
      </w:pPr>
      <w:rPr>
        <w:rFonts w:hint="default"/>
      </w:rPr>
    </w:lvl>
    <w:lvl w:ilvl="1" w:tplc="9CC84854">
      <w:start w:val="1"/>
      <w:numFmt w:val="lowerLetter"/>
      <w:lvlText w:val="%2."/>
      <w:lvlJc w:val="left"/>
      <w:pPr>
        <w:ind w:left="1440" w:hanging="360"/>
      </w:pPr>
      <w:rPr>
        <w:b w:val="0"/>
      </w:rPr>
    </w:lvl>
    <w:lvl w:ilvl="2" w:tplc="0409001B">
      <w:start w:val="1"/>
      <w:numFmt w:val="lowerRoman"/>
      <w:lvlText w:val="%3."/>
      <w:lvlJc w:val="righ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B5E47"/>
    <w:multiLevelType w:val="hybridMultilevel"/>
    <w:tmpl w:val="340C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4F"/>
    <w:rsid w:val="00010D6D"/>
    <w:rsid w:val="00040173"/>
    <w:rsid w:val="0007575C"/>
    <w:rsid w:val="0008345F"/>
    <w:rsid w:val="0008348D"/>
    <w:rsid w:val="00083632"/>
    <w:rsid w:val="00083FBE"/>
    <w:rsid w:val="000A3463"/>
    <w:rsid w:val="000A7AA6"/>
    <w:rsid w:val="000D74CF"/>
    <w:rsid w:val="000E73C9"/>
    <w:rsid w:val="000F7ECA"/>
    <w:rsid w:val="00101F2D"/>
    <w:rsid w:val="0010445F"/>
    <w:rsid w:val="00132867"/>
    <w:rsid w:val="00140752"/>
    <w:rsid w:val="00147D79"/>
    <w:rsid w:val="001547B2"/>
    <w:rsid w:val="001618AC"/>
    <w:rsid w:val="001C78B4"/>
    <w:rsid w:val="001F2D93"/>
    <w:rsid w:val="00217DFB"/>
    <w:rsid w:val="002436E0"/>
    <w:rsid w:val="002475CE"/>
    <w:rsid w:val="00254EF8"/>
    <w:rsid w:val="00262CBD"/>
    <w:rsid w:val="00264BB5"/>
    <w:rsid w:val="00291E80"/>
    <w:rsid w:val="002A7C80"/>
    <w:rsid w:val="002B767A"/>
    <w:rsid w:val="002D4E1A"/>
    <w:rsid w:val="002F1396"/>
    <w:rsid w:val="002F1DBF"/>
    <w:rsid w:val="00316D03"/>
    <w:rsid w:val="00346E3C"/>
    <w:rsid w:val="00356FB0"/>
    <w:rsid w:val="003657A0"/>
    <w:rsid w:val="00372FB0"/>
    <w:rsid w:val="00390814"/>
    <w:rsid w:val="003D1272"/>
    <w:rsid w:val="003D1B1F"/>
    <w:rsid w:val="004251DD"/>
    <w:rsid w:val="004349DC"/>
    <w:rsid w:val="00436EE1"/>
    <w:rsid w:val="00442BD5"/>
    <w:rsid w:val="0047169C"/>
    <w:rsid w:val="00496E2E"/>
    <w:rsid w:val="004C32F7"/>
    <w:rsid w:val="004C697A"/>
    <w:rsid w:val="004F1B7C"/>
    <w:rsid w:val="00502530"/>
    <w:rsid w:val="00502E79"/>
    <w:rsid w:val="005045E9"/>
    <w:rsid w:val="00507586"/>
    <w:rsid w:val="00510420"/>
    <w:rsid w:val="005308D4"/>
    <w:rsid w:val="00537031"/>
    <w:rsid w:val="00542E89"/>
    <w:rsid w:val="0056641D"/>
    <w:rsid w:val="00581865"/>
    <w:rsid w:val="005D7FD1"/>
    <w:rsid w:val="005F77C6"/>
    <w:rsid w:val="006029F6"/>
    <w:rsid w:val="006130EF"/>
    <w:rsid w:val="00614BE2"/>
    <w:rsid w:val="00651280"/>
    <w:rsid w:val="00676044"/>
    <w:rsid w:val="00676318"/>
    <w:rsid w:val="00683958"/>
    <w:rsid w:val="00685B63"/>
    <w:rsid w:val="006A74A8"/>
    <w:rsid w:val="006F791E"/>
    <w:rsid w:val="00704312"/>
    <w:rsid w:val="00737764"/>
    <w:rsid w:val="007444AA"/>
    <w:rsid w:val="00763A0C"/>
    <w:rsid w:val="00764AC1"/>
    <w:rsid w:val="00787E96"/>
    <w:rsid w:val="0079720B"/>
    <w:rsid w:val="007A4755"/>
    <w:rsid w:val="007D5647"/>
    <w:rsid w:val="007E0DA6"/>
    <w:rsid w:val="007E1FEA"/>
    <w:rsid w:val="007F7544"/>
    <w:rsid w:val="008160C8"/>
    <w:rsid w:val="00847002"/>
    <w:rsid w:val="0088255C"/>
    <w:rsid w:val="008850F8"/>
    <w:rsid w:val="00885D6C"/>
    <w:rsid w:val="0089236B"/>
    <w:rsid w:val="00896573"/>
    <w:rsid w:val="008A73B6"/>
    <w:rsid w:val="008C01E5"/>
    <w:rsid w:val="008D1A63"/>
    <w:rsid w:val="008E0E8E"/>
    <w:rsid w:val="008F45ED"/>
    <w:rsid w:val="0091286E"/>
    <w:rsid w:val="00913E3E"/>
    <w:rsid w:val="0092132B"/>
    <w:rsid w:val="0092257B"/>
    <w:rsid w:val="00924FAA"/>
    <w:rsid w:val="009259D2"/>
    <w:rsid w:val="0094227C"/>
    <w:rsid w:val="00947A4E"/>
    <w:rsid w:val="009570C3"/>
    <w:rsid w:val="009918FA"/>
    <w:rsid w:val="00992917"/>
    <w:rsid w:val="009C3FA0"/>
    <w:rsid w:val="009C4154"/>
    <w:rsid w:val="009E3A16"/>
    <w:rsid w:val="00A04E08"/>
    <w:rsid w:val="00A05408"/>
    <w:rsid w:val="00A12792"/>
    <w:rsid w:val="00A3406C"/>
    <w:rsid w:val="00A625F0"/>
    <w:rsid w:val="00A64995"/>
    <w:rsid w:val="00A75BEC"/>
    <w:rsid w:val="00AB182E"/>
    <w:rsid w:val="00AC1223"/>
    <w:rsid w:val="00AC18BA"/>
    <w:rsid w:val="00AD7472"/>
    <w:rsid w:val="00AE531C"/>
    <w:rsid w:val="00AE5752"/>
    <w:rsid w:val="00AE72B6"/>
    <w:rsid w:val="00B077BD"/>
    <w:rsid w:val="00B14810"/>
    <w:rsid w:val="00B4264F"/>
    <w:rsid w:val="00B450EB"/>
    <w:rsid w:val="00B53C94"/>
    <w:rsid w:val="00B62525"/>
    <w:rsid w:val="00B77551"/>
    <w:rsid w:val="00B83C67"/>
    <w:rsid w:val="00BB498A"/>
    <w:rsid w:val="00BD5C7F"/>
    <w:rsid w:val="00BE7A1C"/>
    <w:rsid w:val="00C21365"/>
    <w:rsid w:val="00C22AC2"/>
    <w:rsid w:val="00C343D3"/>
    <w:rsid w:val="00C37E00"/>
    <w:rsid w:val="00C50328"/>
    <w:rsid w:val="00CD26CB"/>
    <w:rsid w:val="00CF080F"/>
    <w:rsid w:val="00D022F8"/>
    <w:rsid w:val="00D041B8"/>
    <w:rsid w:val="00D13DA8"/>
    <w:rsid w:val="00D30141"/>
    <w:rsid w:val="00D44B9D"/>
    <w:rsid w:val="00D54EA0"/>
    <w:rsid w:val="00D9745E"/>
    <w:rsid w:val="00DA086F"/>
    <w:rsid w:val="00DC283A"/>
    <w:rsid w:val="00DE2C0A"/>
    <w:rsid w:val="00E05B5F"/>
    <w:rsid w:val="00E422C1"/>
    <w:rsid w:val="00E57CD7"/>
    <w:rsid w:val="00E77025"/>
    <w:rsid w:val="00E82283"/>
    <w:rsid w:val="00E87A9B"/>
    <w:rsid w:val="00E87ED5"/>
    <w:rsid w:val="00EA6E9B"/>
    <w:rsid w:val="00EC171A"/>
    <w:rsid w:val="00EC27EF"/>
    <w:rsid w:val="00ED7128"/>
    <w:rsid w:val="00ED779A"/>
    <w:rsid w:val="00ED785D"/>
    <w:rsid w:val="00EE060C"/>
    <w:rsid w:val="00EE1D44"/>
    <w:rsid w:val="00F0744F"/>
    <w:rsid w:val="00F12B70"/>
    <w:rsid w:val="00F15B19"/>
    <w:rsid w:val="00F2084C"/>
    <w:rsid w:val="00F3366A"/>
    <w:rsid w:val="00F51965"/>
    <w:rsid w:val="00F6560B"/>
    <w:rsid w:val="00F67126"/>
    <w:rsid w:val="00F83456"/>
    <w:rsid w:val="00FA01A2"/>
    <w:rsid w:val="00FA12F2"/>
    <w:rsid w:val="00FD0A5A"/>
    <w:rsid w:val="00FD4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93DA1"/>
  <w15:chartTrackingRefBased/>
  <w15:docId w15:val="{66025C35-1AB6-459B-BE47-060DFADB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68395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64F"/>
    <w:pPr>
      <w:ind w:left="720"/>
      <w:contextualSpacing/>
    </w:pPr>
  </w:style>
  <w:style w:type="character" w:customStyle="1" w:styleId="Heading1Char">
    <w:name w:val="Heading 1 Char"/>
    <w:basedOn w:val="DefaultParagraphFont"/>
    <w:link w:val="Heading1"/>
    <w:uiPriority w:val="9"/>
    <w:rsid w:val="00683958"/>
    <w:rPr>
      <w:rFonts w:ascii="Times New Roman" w:eastAsia="Times New Roman" w:hAnsi="Times New Roman" w:cs="Times New Roman"/>
      <w:b/>
      <w:bCs/>
      <w:kern w:val="36"/>
      <w:sz w:val="48"/>
      <w:szCs w:val="48"/>
    </w:rPr>
  </w:style>
  <w:style w:type="paragraph" w:customStyle="1" w:styleId="post-meta">
    <w:name w:val="post-meta"/>
    <w:basedOn w:val="Normal"/>
    <w:rsid w:val="006839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ublished">
    <w:name w:val="published"/>
    <w:basedOn w:val="DefaultParagraphFont"/>
    <w:rsid w:val="00683958"/>
  </w:style>
  <w:style w:type="character" w:customStyle="1" w:styleId="apple-converted-space">
    <w:name w:val="apple-converted-space"/>
    <w:basedOn w:val="DefaultParagraphFont"/>
    <w:rsid w:val="00683958"/>
  </w:style>
  <w:style w:type="character" w:styleId="Hyperlink">
    <w:name w:val="Hyperlink"/>
    <w:basedOn w:val="DefaultParagraphFont"/>
    <w:uiPriority w:val="99"/>
    <w:semiHidden/>
    <w:unhideWhenUsed/>
    <w:rsid w:val="00683958"/>
    <w:rPr>
      <w:color w:val="0000FF"/>
      <w:u w:val="single"/>
    </w:rPr>
  </w:style>
  <w:style w:type="paragraph" w:styleId="NormalWeb">
    <w:name w:val="Normal (Web)"/>
    <w:basedOn w:val="Normal"/>
    <w:uiPriority w:val="99"/>
    <w:semiHidden/>
    <w:unhideWhenUsed/>
    <w:rsid w:val="006839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lossarylink">
    <w:name w:val="glossarylink"/>
    <w:basedOn w:val="DefaultParagraphFont"/>
    <w:rsid w:val="00683958"/>
  </w:style>
  <w:style w:type="paragraph" w:styleId="BalloonText">
    <w:name w:val="Balloon Text"/>
    <w:basedOn w:val="Normal"/>
    <w:link w:val="BalloonTextChar"/>
    <w:uiPriority w:val="99"/>
    <w:semiHidden/>
    <w:unhideWhenUsed/>
    <w:rsid w:val="00083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45F"/>
    <w:rPr>
      <w:rFonts w:ascii="Segoe UI" w:hAnsi="Segoe UI" w:cs="Segoe UI"/>
      <w:sz w:val="18"/>
      <w:szCs w:val="18"/>
      <w:lang w:val="en-GB"/>
    </w:rPr>
  </w:style>
  <w:style w:type="paragraph" w:styleId="Header">
    <w:name w:val="header"/>
    <w:basedOn w:val="Normal"/>
    <w:link w:val="HeaderChar"/>
    <w:uiPriority w:val="99"/>
    <w:unhideWhenUsed/>
    <w:rsid w:val="00AB1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82E"/>
    <w:rPr>
      <w:lang w:val="en-GB"/>
    </w:rPr>
  </w:style>
  <w:style w:type="paragraph" w:styleId="Footer">
    <w:name w:val="footer"/>
    <w:basedOn w:val="Normal"/>
    <w:link w:val="FooterChar"/>
    <w:uiPriority w:val="99"/>
    <w:unhideWhenUsed/>
    <w:rsid w:val="00AB1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82E"/>
    <w:rPr>
      <w:lang w:val="en-GB"/>
    </w:rPr>
  </w:style>
  <w:style w:type="character" w:styleId="CommentReference">
    <w:name w:val="annotation reference"/>
    <w:basedOn w:val="DefaultParagraphFont"/>
    <w:uiPriority w:val="99"/>
    <w:semiHidden/>
    <w:unhideWhenUsed/>
    <w:rsid w:val="004F1B7C"/>
    <w:rPr>
      <w:sz w:val="16"/>
      <w:szCs w:val="16"/>
    </w:rPr>
  </w:style>
  <w:style w:type="paragraph" w:styleId="CommentText">
    <w:name w:val="annotation text"/>
    <w:basedOn w:val="Normal"/>
    <w:link w:val="CommentTextChar"/>
    <w:uiPriority w:val="99"/>
    <w:semiHidden/>
    <w:unhideWhenUsed/>
    <w:rsid w:val="004F1B7C"/>
    <w:pPr>
      <w:spacing w:line="240" w:lineRule="auto"/>
    </w:pPr>
    <w:rPr>
      <w:sz w:val="20"/>
      <w:szCs w:val="20"/>
    </w:rPr>
  </w:style>
  <w:style w:type="character" w:customStyle="1" w:styleId="CommentTextChar">
    <w:name w:val="Comment Text Char"/>
    <w:basedOn w:val="DefaultParagraphFont"/>
    <w:link w:val="CommentText"/>
    <w:uiPriority w:val="99"/>
    <w:semiHidden/>
    <w:rsid w:val="004F1B7C"/>
    <w:rPr>
      <w:sz w:val="20"/>
      <w:szCs w:val="20"/>
      <w:lang w:val="en-GB"/>
    </w:rPr>
  </w:style>
  <w:style w:type="paragraph" w:styleId="CommentSubject">
    <w:name w:val="annotation subject"/>
    <w:basedOn w:val="CommentText"/>
    <w:next w:val="CommentText"/>
    <w:link w:val="CommentSubjectChar"/>
    <w:uiPriority w:val="99"/>
    <w:semiHidden/>
    <w:unhideWhenUsed/>
    <w:rsid w:val="004F1B7C"/>
    <w:rPr>
      <w:b/>
      <w:bCs/>
    </w:rPr>
  </w:style>
  <w:style w:type="character" w:customStyle="1" w:styleId="CommentSubjectChar">
    <w:name w:val="Comment Subject Char"/>
    <w:basedOn w:val="CommentTextChar"/>
    <w:link w:val="CommentSubject"/>
    <w:uiPriority w:val="99"/>
    <w:semiHidden/>
    <w:rsid w:val="004F1B7C"/>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63494">
      <w:bodyDiv w:val="1"/>
      <w:marLeft w:val="0"/>
      <w:marRight w:val="0"/>
      <w:marTop w:val="0"/>
      <w:marBottom w:val="0"/>
      <w:divBdr>
        <w:top w:val="none" w:sz="0" w:space="0" w:color="auto"/>
        <w:left w:val="none" w:sz="0" w:space="0" w:color="auto"/>
        <w:bottom w:val="none" w:sz="0" w:space="0" w:color="auto"/>
        <w:right w:val="none" w:sz="0" w:space="0" w:color="auto"/>
      </w:divBdr>
    </w:div>
    <w:div w:id="300694935">
      <w:bodyDiv w:val="1"/>
      <w:marLeft w:val="0"/>
      <w:marRight w:val="0"/>
      <w:marTop w:val="0"/>
      <w:marBottom w:val="0"/>
      <w:divBdr>
        <w:top w:val="none" w:sz="0" w:space="0" w:color="auto"/>
        <w:left w:val="none" w:sz="0" w:space="0" w:color="auto"/>
        <w:bottom w:val="none" w:sz="0" w:space="0" w:color="auto"/>
        <w:right w:val="none" w:sz="0" w:space="0" w:color="auto"/>
      </w:divBdr>
    </w:div>
    <w:div w:id="1299803577">
      <w:bodyDiv w:val="1"/>
      <w:marLeft w:val="0"/>
      <w:marRight w:val="0"/>
      <w:marTop w:val="0"/>
      <w:marBottom w:val="0"/>
      <w:divBdr>
        <w:top w:val="none" w:sz="0" w:space="0" w:color="auto"/>
        <w:left w:val="none" w:sz="0" w:space="0" w:color="auto"/>
        <w:bottom w:val="none" w:sz="0" w:space="0" w:color="auto"/>
        <w:right w:val="none" w:sz="0" w:space="0" w:color="auto"/>
      </w:divBdr>
    </w:div>
    <w:div w:id="1545098887">
      <w:bodyDiv w:val="1"/>
      <w:marLeft w:val="0"/>
      <w:marRight w:val="0"/>
      <w:marTop w:val="0"/>
      <w:marBottom w:val="0"/>
      <w:divBdr>
        <w:top w:val="none" w:sz="0" w:space="0" w:color="auto"/>
        <w:left w:val="none" w:sz="0" w:space="0" w:color="auto"/>
        <w:bottom w:val="none" w:sz="0" w:space="0" w:color="auto"/>
        <w:right w:val="none" w:sz="0" w:space="0" w:color="auto"/>
      </w:divBdr>
    </w:div>
    <w:div w:id="200457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F4895-E14C-4DFA-A7E9-675AC785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Mahika Hart</dc:creator>
  <cp:keywords/>
  <dc:description/>
  <cp:lastModifiedBy>Natasha Bakirci</cp:lastModifiedBy>
  <cp:revision>4</cp:revision>
  <cp:lastPrinted>2016-12-07T02:33:00Z</cp:lastPrinted>
  <dcterms:created xsi:type="dcterms:W3CDTF">2017-01-16T11:07:00Z</dcterms:created>
  <dcterms:modified xsi:type="dcterms:W3CDTF">2017-01-16T11:10:00Z</dcterms:modified>
</cp:coreProperties>
</file>